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C7" w:rsidRPr="002E51C7" w:rsidRDefault="002E51C7" w:rsidP="002E51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C7">
        <w:rPr>
          <w:rFonts w:ascii="Times New Roman" w:hAnsi="Times New Roman" w:cs="Times New Roman"/>
          <w:b/>
          <w:sz w:val="24"/>
          <w:szCs w:val="24"/>
        </w:rPr>
        <w:t>ISTITUTO D’ISTRUZIONE SUPERIORE “VIA DELLE SETTE CHIESE 259”</w:t>
      </w:r>
    </w:p>
    <w:p w:rsidR="002E51C7" w:rsidRPr="002E51C7" w:rsidRDefault="002E51C7" w:rsidP="002E51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C7">
        <w:rPr>
          <w:rFonts w:ascii="Times New Roman" w:hAnsi="Times New Roman" w:cs="Times New Roman"/>
          <w:b/>
          <w:sz w:val="24"/>
          <w:szCs w:val="24"/>
        </w:rPr>
        <w:t>ROMA</w:t>
      </w: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PROGRAMMA </w:t>
      </w:r>
      <w:proofErr w:type="spellStart"/>
      <w:r w:rsidRPr="002E51C7">
        <w:rPr>
          <w:rFonts w:ascii="Times New Roman" w:hAnsi="Times New Roman" w:cs="Times New Roman"/>
          <w:b/>
          <w:bCs/>
          <w:sz w:val="24"/>
          <w:szCs w:val="24"/>
          <w:u w:val="single"/>
        </w:rPr>
        <w:t>DI</w:t>
      </w:r>
      <w:proofErr w:type="spellEnd"/>
      <w:r w:rsidRPr="002E5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ITALIANO</w:t>
      </w: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E51C7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2E51C7">
        <w:rPr>
          <w:rFonts w:ascii="Times New Roman" w:hAnsi="Times New Roman" w:cs="Times New Roman"/>
          <w:b/>
          <w:bCs/>
          <w:sz w:val="24"/>
          <w:szCs w:val="24"/>
        </w:rPr>
        <w:t xml:space="preserve"> 2010/2011</w:t>
      </w: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C7" w:rsidRPr="005C1837" w:rsidRDefault="002E51C7" w:rsidP="002E5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1837">
        <w:rPr>
          <w:rFonts w:ascii="Times New Roman" w:hAnsi="Times New Roman" w:cs="Times New Roman"/>
          <w:b/>
          <w:bCs/>
          <w:sz w:val="24"/>
          <w:szCs w:val="24"/>
          <w:u w:val="single"/>
        </w:rPr>
        <w:t>classe IV AP</w:t>
      </w: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C7" w:rsidRDefault="002E51C7" w:rsidP="002E5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C7">
        <w:rPr>
          <w:rFonts w:ascii="Times New Roman" w:hAnsi="Times New Roman" w:cs="Times New Roman"/>
          <w:b/>
          <w:bCs/>
          <w:sz w:val="24"/>
          <w:szCs w:val="24"/>
        </w:rPr>
        <w:t xml:space="preserve">Prof.ssa Sara </w:t>
      </w:r>
      <w:proofErr w:type="spellStart"/>
      <w:r w:rsidRPr="002E51C7">
        <w:rPr>
          <w:rFonts w:ascii="Times New Roman" w:hAnsi="Times New Roman" w:cs="Times New Roman"/>
          <w:b/>
          <w:bCs/>
          <w:sz w:val="24"/>
          <w:szCs w:val="24"/>
        </w:rPr>
        <w:t>Ciccolini</w:t>
      </w:r>
      <w:proofErr w:type="spellEnd"/>
    </w:p>
    <w:p w:rsidR="00346CEE" w:rsidRPr="002E51C7" w:rsidRDefault="00346CEE" w:rsidP="002E5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1C7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LETTERATURA ITALIANA</w:t>
      </w:r>
    </w:p>
    <w:p w:rsidR="002E51C7" w:rsidRDefault="005C183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CEE">
        <w:rPr>
          <w:rFonts w:ascii="Times New Roman" w:hAnsi="Times New Roman" w:cs="Times New Roman"/>
          <w:sz w:val="24"/>
          <w:szCs w:val="24"/>
          <w:u w:val="single"/>
        </w:rPr>
        <w:t>Libro di testo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E51C7">
        <w:rPr>
          <w:rFonts w:ascii="Times New Roman" w:hAnsi="Times New Roman" w:cs="Times New Roman"/>
          <w:sz w:val="24"/>
          <w:szCs w:val="24"/>
        </w:rPr>
        <w:t xml:space="preserve">Guido Baldi / Silvia </w:t>
      </w:r>
      <w:proofErr w:type="spellStart"/>
      <w:r w:rsidRPr="002E51C7">
        <w:rPr>
          <w:rFonts w:ascii="Times New Roman" w:hAnsi="Times New Roman" w:cs="Times New Roman"/>
          <w:sz w:val="24"/>
          <w:szCs w:val="24"/>
        </w:rPr>
        <w:t>Giusso</w:t>
      </w:r>
      <w:proofErr w:type="spellEnd"/>
      <w:r w:rsidRPr="002E51C7">
        <w:rPr>
          <w:rFonts w:ascii="Times New Roman" w:hAnsi="Times New Roman" w:cs="Times New Roman"/>
          <w:sz w:val="24"/>
          <w:szCs w:val="24"/>
        </w:rPr>
        <w:t xml:space="preserve"> / Mario </w:t>
      </w:r>
      <w:proofErr w:type="spellStart"/>
      <w:r w:rsidRPr="002E51C7">
        <w:rPr>
          <w:rFonts w:ascii="Times New Roman" w:hAnsi="Times New Roman" w:cs="Times New Roman"/>
          <w:sz w:val="24"/>
          <w:szCs w:val="24"/>
        </w:rPr>
        <w:t>Razetti</w:t>
      </w:r>
      <w:proofErr w:type="spellEnd"/>
      <w:r w:rsidRPr="002E51C7">
        <w:rPr>
          <w:rFonts w:ascii="Times New Roman" w:hAnsi="Times New Roman" w:cs="Times New Roman"/>
          <w:sz w:val="24"/>
          <w:szCs w:val="24"/>
        </w:rPr>
        <w:t xml:space="preserve"> / Giuseppe Zaccaria</w:t>
      </w:r>
      <w:r w:rsidR="00346CEE">
        <w:rPr>
          <w:rFonts w:ascii="Times New Roman" w:hAnsi="Times New Roman" w:cs="Times New Roman"/>
          <w:sz w:val="24"/>
          <w:szCs w:val="24"/>
        </w:rPr>
        <w:t xml:space="preserve">, </w:t>
      </w:r>
      <w:r w:rsidR="00346CEE">
        <w:rPr>
          <w:rFonts w:ascii="Times New Roman" w:hAnsi="Times New Roman" w:cs="Times New Roman"/>
          <w:i/>
          <w:sz w:val="24"/>
          <w:szCs w:val="24"/>
        </w:rPr>
        <w:t>dal testo alla storia dalla storia al testo</w:t>
      </w:r>
      <w:r w:rsidR="00346CEE">
        <w:rPr>
          <w:rFonts w:ascii="Times New Roman" w:hAnsi="Times New Roman" w:cs="Times New Roman"/>
          <w:sz w:val="24"/>
          <w:szCs w:val="24"/>
        </w:rPr>
        <w:t>, ed. Paravia, voll. B, C.</w:t>
      </w:r>
    </w:p>
    <w:p w:rsidR="00346CEE" w:rsidRPr="00346CEE" w:rsidRDefault="00346CEE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51C7" w:rsidRDefault="002E51C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1C7">
        <w:rPr>
          <w:rFonts w:ascii="Times New Roman" w:hAnsi="Times New Roman" w:cs="Times New Roman"/>
          <w:b/>
          <w:bCs/>
          <w:sz w:val="24"/>
          <w:szCs w:val="24"/>
        </w:rPr>
        <w:t>STORIA LETTERARIA</w:t>
      </w: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FE" w:rsidRPr="00346CEE" w:rsidRDefault="002E51C7" w:rsidP="00346C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L’ETÀ UMANISTIC</w:t>
      </w:r>
      <w:r w:rsidR="00E762D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2E51C7" w:rsidRDefault="002E51C7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51C7">
        <w:rPr>
          <w:rFonts w:ascii="Times New Roman" w:hAnsi="Times New Roman" w:cs="Times New Roman"/>
          <w:bCs/>
          <w:sz w:val="24"/>
          <w:szCs w:val="24"/>
        </w:rPr>
        <w:t xml:space="preserve">Quadro </w:t>
      </w:r>
      <w:r w:rsidR="003525FE">
        <w:rPr>
          <w:rFonts w:ascii="Times New Roman" w:hAnsi="Times New Roman" w:cs="Times New Roman"/>
          <w:bCs/>
          <w:sz w:val="24"/>
          <w:szCs w:val="24"/>
        </w:rPr>
        <w:t xml:space="preserve">storico di riferimento: dai Comuni alle Signorie. </w:t>
      </w:r>
    </w:p>
    <w:p w:rsidR="002E51C7" w:rsidRDefault="002E51C7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strutture politiche, economiche e sociali.</w:t>
      </w:r>
    </w:p>
    <w:p w:rsidR="002E51C7" w:rsidRDefault="002E51C7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riscoperta del mondo classico e la </w:t>
      </w:r>
      <w:r w:rsidR="00346CEE">
        <w:rPr>
          <w:rFonts w:ascii="Times New Roman" w:hAnsi="Times New Roman" w:cs="Times New Roman"/>
          <w:bCs/>
          <w:sz w:val="24"/>
          <w:szCs w:val="24"/>
        </w:rPr>
        <w:t>‘</w:t>
      </w:r>
      <w:r>
        <w:rPr>
          <w:rFonts w:ascii="Times New Roman" w:hAnsi="Times New Roman" w:cs="Times New Roman"/>
          <w:bCs/>
          <w:sz w:val="24"/>
          <w:szCs w:val="24"/>
        </w:rPr>
        <w:t>rivoluzione culturale</w:t>
      </w:r>
      <w:r w:rsidR="00346CEE">
        <w:rPr>
          <w:rFonts w:ascii="Times New Roman" w:hAnsi="Times New Roman" w:cs="Times New Roman"/>
          <w:bCs/>
          <w:sz w:val="24"/>
          <w:szCs w:val="24"/>
        </w:rPr>
        <w:t>’ del XV secolo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25FE" w:rsidRDefault="003525FE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nascita della filologia e la rilettura dei classici.</w:t>
      </w:r>
    </w:p>
    <w:p w:rsidR="003525FE" w:rsidRDefault="003525FE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 </w:t>
      </w:r>
      <w:r w:rsidR="00346CEE">
        <w:rPr>
          <w:rFonts w:ascii="Times New Roman" w:hAnsi="Times New Roman" w:cs="Times New Roman"/>
          <w:bCs/>
          <w:sz w:val="24"/>
          <w:szCs w:val="24"/>
        </w:rPr>
        <w:t>‘</w:t>
      </w:r>
      <w:r>
        <w:rPr>
          <w:rFonts w:ascii="Times New Roman" w:hAnsi="Times New Roman" w:cs="Times New Roman"/>
          <w:bCs/>
          <w:sz w:val="24"/>
          <w:szCs w:val="24"/>
        </w:rPr>
        <w:t>smantellamento</w:t>
      </w:r>
      <w:r w:rsidR="00346CEE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 xml:space="preserve"> dell’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auctoritas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medievale.</w:t>
      </w:r>
    </w:p>
    <w:p w:rsidR="00346CEE" w:rsidRDefault="003525FE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L’antropocentrismo umanistico e la ‘dignità dell’uomo’: Alberti,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Manetti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Ficino</w:t>
      </w:r>
      <w:proofErr w:type="spellEnd"/>
      <w:r w:rsidR="00346CEE">
        <w:rPr>
          <w:rFonts w:ascii="Times New Roman" w:hAnsi="Times New Roman" w:cs="Times New Roman"/>
          <w:bCs/>
          <w:sz w:val="24"/>
          <w:szCs w:val="24"/>
        </w:rPr>
        <w:t xml:space="preserve"> (lettura di brani antologici)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25FE" w:rsidRDefault="003525FE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principio di imitazione.</w:t>
      </w:r>
    </w:p>
    <w:p w:rsidR="003525FE" w:rsidRDefault="003525FE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Gli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studia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humanitatis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25FE" w:rsidRDefault="003525FE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L’Umanesimo civile.</w:t>
      </w:r>
    </w:p>
    <w:p w:rsidR="003525FE" w:rsidRDefault="003525FE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L’Umanesimo cortigiano e il Platonismo.</w:t>
      </w:r>
    </w:p>
    <w:p w:rsidR="003525FE" w:rsidRDefault="003525FE" w:rsidP="00352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25FE" w:rsidRDefault="003525FE" w:rsidP="003525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25FE">
        <w:rPr>
          <w:rFonts w:ascii="Times New Roman" w:hAnsi="Times New Roman" w:cs="Times New Roman"/>
          <w:b/>
          <w:bCs/>
          <w:sz w:val="24"/>
          <w:szCs w:val="24"/>
        </w:rPr>
        <w:t>ANGELO POLIZIANO</w:t>
      </w:r>
    </w:p>
    <w:p w:rsidR="003525FE" w:rsidRPr="003525FE" w:rsidRDefault="003525FE" w:rsidP="003525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25FE">
        <w:rPr>
          <w:rFonts w:ascii="Times New Roman" w:hAnsi="Times New Roman" w:cs="Times New Roman"/>
          <w:bCs/>
          <w:sz w:val="24"/>
          <w:szCs w:val="24"/>
        </w:rPr>
        <w:t>La vita.</w:t>
      </w:r>
    </w:p>
    <w:p w:rsidR="003525FE" w:rsidRPr="003525FE" w:rsidRDefault="003525FE" w:rsidP="003525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25FE">
        <w:rPr>
          <w:rFonts w:ascii="Times New Roman" w:hAnsi="Times New Roman" w:cs="Times New Roman"/>
          <w:bCs/>
          <w:sz w:val="24"/>
          <w:szCs w:val="24"/>
        </w:rPr>
        <w:t>L’attività filologica e la produzione in latino e greco.</w:t>
      </w:r>
    </w:p>
    <w:p w:rsidR="003525FE" w:rsidRPr="003525FE" w:rsidRDefault="003525FE" w:rsidP="003525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25FE">
        <w:rPr>
          <w:rFonts w:ascii="Times New Roman" w:hAnsi="Times New Roman" w:cs="Times New Roman"/>
          <w:bCs/>
          <w:sz w:val="24"/>
          <w:szCs w:val="24"/>
        </w:rPr>
        <w:t>La produzione in volgare</w:t>
      </w:r>
      <w:r w:rsidR="005567FE">
        <w:rPr>
          <w:rFonts w:ascii="Times New Roman" w:hAnsi="Times New Roman" w:cs="Times New Roman"/>
          <w:bCs/>
          <w:sz w:val="24"/>
          <w:szCs w:val="24"/>
        </w:rPr>
        <w:t xml:space="preserve">: le </w:t>
      </w:r>
      <w:r w:rsidR="005567FE">
        <w:rPr>
          <w:rFonts w:ascii="Times New Roman" w:hAnsi="Times New Roman" w:cs="Times New Roman"/>
          <w:bCs/>
          <w:i/>
          <w:sz w:val="24"/>
          <w:szCs w:val="24"/>
        </w:rPr>
        <w:t>Stanze per la giostra</w:t>
      </w:r>
      <w:r w:rsidRPr="003525FE">
        <w:rPr>
          <w:rFonts w:ascii="Times New Roman" w:hAnsi="Times New Roman" w:cs="Times New Roman"/>
          <w:bCs/>
          <w:sz w:val="24"/>
          <w:szCs w:val="24"/>
        </w:rPr>
        <w:t>.</w:t>
      </w:r>
    </w:p>
    <w:p w:rsidR="003525FE" w:rsidRDefault="003525FE" w:rsidP="003525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culto dell</w:t>
      </w:r>
      <w:r w:rsidRPr="003525FE">
        <w:rPr>
          <w:rFonts w:ascii="Times New Roman" w:hAnsi="Times New Roman" w:cs="Times New Roman"/>
          <w:bCs/>
          <w:sz w:val="24"/>
          <w:szCs w:val="24"/>
        </w:rPr>
        <w:t>a ‘parola’</w:t>
      </w:r>
      <w:r w:rsidR="00346CEE">
        <w:rPr>
          <w:rFonts w:ascii="Times New Roman" w:hAnsi="Times New Roman" w:cs="Times New Roman"/>
          <w:bCs/>
          <w:sz w:val="24"/>
          <w:szCs w:val="24"/>
        </w:rPr>
        <w:t xml:space="preserve"> come</w:t>
      </w:r>
      <w:r w:rsidRPr="003525FE">
        <w:rPr>
          <w:rFonts w:ascii="Times New Roman" w:hAnsi="Times New Roman" w:cs="Times New Roman"/>
          <w:bCs/>
          <w:sz w:val="24"/>
          <w:szCs w:val="24"/>
        </w:rPr>
        <w:t xml:space="preserve"> suprema espressione della dignità dell’uomo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25FE" w:rsidRDefault="003525FE" w:rsidP="003525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docta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varietas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567FE" w:rsidRDefault="005567FE" w:rsidP="003525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L’aristotelismo: la poesia come emanazione umana.</w:t>
      </w:r>
    </w:p>
    <w:p w:rsidR="005567FE" w:rsidRDefault="005567FE" w:rsidP="0055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67FE" w:rsidRPr="00346CEE" w:rsidRDefault="005567FE" w:rsidP="005567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7FE">
        <w:rPr>
          <w:rFonts w:ascii="Times New Roman" w:hAnsi="Times New Roman" w:cs="Times New Roman"/>
          <w:b/>
          <w:bCs/>
          <w:sz w:val="24"/>
          <w:szCs w:val="24"/>
        </w:rPr>
        <w:t>IL POEMA EPICO-CAVALLERESCO</w:t>
      </w:r>
    </w:p>
    <w:p w:rsidR="005567FE" w:rsidRDefault="005567FE" w:rsidP="005567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cantari cavallereschi.</w:t>
      </w:r>
    </w:p>
    <w:p w:rsidR="005567FE" w:rsidRDefault="005567FE" w:rsidP="005567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567FE" w:rsidRDefault="005567FE" w:rsidP="00346C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LUIGI PULCI</w:t>
      </w:r>
    </w:p>
    <w:p w:rsidR="005567FE" w:rsidRDefault="005567FE" w:rsidP="005567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vita.</w:t>
      </w:r>
    </w:p>
    <w:p w:rsidR="005567FE" w:rsidRDefault="005567FE" w:rsidP="005567F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opere minori.</w:t>
      </w:r>
    </w:p>
    <w:p w:rsidR="00346CEE" w:rsidRPr="00346CEE" w:rsidRDefault="005567FE" w:rsidP="00346C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</w:t>
      </w:r>
      <w:proofErr w:type="spellStart"/>
      <w:r w:rsidRPr="005567FE">
        <w:rPr>
          <w:rFonts w:ascii="Times New Roman" w:hAnsi="Times New Roman" w:cs="Times New Roman"/>
          <w:bCs/>
          <w:i/>
          <w:sz w:val="24"/>
          <w:szCs w:val="24"/>
        </w:rPr>
        <w:t>Morgante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la degradazione dei modelli: irriverenza e dissacrazione della mentalità dominante; espressività linguistica; l’ironia del poema.</w:t>
      </w:r>
    </w:p>
    <w:p w:rsidR="00461A37" w:rsidRPr="00461A37" w:rsidRDefault="00461A37" w:rsidP="00461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CEE">
        <w:rPr>
          <w:rFonts w:ascii="Times New Roman" w:hAnsi="Times New Roman" w:cs="Times New Roman"/>
          <w:sz w:val="24"/>
          <w:szCs w:val="24"/>
          <w:u w:val="single"/>
        </w:rPr>
        <w:t>Testi</w:t>
      </w:r>
      <w:r w:rsidRPr="00461A37">
        <w:rPr>
          <w:rFonts w:ascii="Times New Roman" w:hAnsi="Times New Roman" w:cs="Times New Roman"/>
          <w:sz w:val="24"/>
          <w:szCs w:val="24"/>
        </w:rPr>
        <w:t>:</w:t>
      </w:r>
    </w:p>
    <w:p w:rsidR="00346CEE" w:rsidRPr="00346CEE" w:rsidRDefault="00461A37" w:rsidP="0034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46CEE">
        <w:rPr>
          <w:rFonts w:ascii="Times New Roman" w:hAnsi="Times New Roman" w:cs="Times New Roman"/>
          <w:sz w:val="24"/>
          <w:szCs w:val="24"/>
        </w:rPr>
        <w:t xml:space="preserve">dal </w:t>
      </w:r>
      <w:proofErr w:type="spellStart"/>
      <w:r w:rsidRPr="00346CEE">
        <w:rPr>
          <w:rFonts w:ascii="Times New Roman" w:hAnsi="Times New Roman" w:cs="Times New Roman"/>
          <w:i/>
          <w:iCs/>
          <w:sz w:val="24"/>
          <w:szCs w:val="24"/>
        </w:rPr>
        <w:t>Morgante</w:t>
      </w:r>
      <w:proofErr w:type="spellEnd"/>
      <w:r w:rsidRPr="00346CEE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461A37" w:rsidRDefault="00461A37" w:rsidP="00346C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46CEE">
        <w:rPr>
          <w:rFonts w:ascii="Times New Roman" w:hAnsi="Times New Roman" w:cs="Times New Roman"/>
          <w:iCs/>
          <w:sz w:val="24"/>
          <w:szCs w:val="24"/>
        </w:rPr>
        <w:t xml:space="preserve">XVIII, 112-124; 128-142, “L’autoritratto di </w:t>
      </w:r>
      <w:proofErr w:type="spellStart"/>
      <w:r w:rsidRPr="00346CEE">
        <w:rPr>
          <w:rFonts w:ascii="Times New Roman" w:hAnsi="Times New Roman" w:cs="Times New Roman"/>
          <w:iCs/>
          <w:sz w:val="24"/>
          <w:szCs w:val="24"/>
        </w:rPr>
        <w:t>Margutte</w:t>
      </w:r>
      <w:proofErr w:type="spellEnd"/>
      <w:r w:rsidRPr="00346CEE">
        <w:rPr>
          <w:rFonts w:ascii="Times New Roman" w:hAnsi="Times New Roman" w:cs="Times New Roman"/>
          <w:iCs/>
          <w:sz w:val="24"/>
          <w:szCs w:val="24"/>
        </w:rPr>
        <w:t>”.</w:t>
      </w:r>
    </w:p>
    <w:p w:rsidR="00346CEE" w:rsidRDefault="00346CEE" w:rsidP="00346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6CEE" w:rsidRDefault="00346CEE" w:rsidP="00717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6CEE" w:rsidRDefault="00346CEE" w:rsidP="00717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7171D7">
        <w:rPr>
          <w:rFonts w:ascii="Times New Roman" w:hAnsi="Times New Roman" w:cs="Times New Roman"/>
          <w:b/>
          <w:bCs/>
          <w:sz w:val="24"/>
          <w:szCs w:val="24"/>
        </w:rPr>
        <w:t>MATTEO MARIA BOIARDO</w:t>
      </w:r>
    </w:p>
    <w:p w:rsidR="00461A37" w:rsidRDefault="007171D7" w:rsidP="007171D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461A37">
        <w:rPr>
          <w:rFonts w:ascii="Times New Roman" w:hAnsi="Times New Roman" w:cs="Times New Roman"/>
          <w:bCs/>
          <w:sz w:val="24"/>
          <w:szCs w:val="24"/>
        </w:rPr>
        <w:t>corte ferrarese e il poema cavalleresco.</w:t>
      </w:r>
    </w:p>
    <w:p w:rsidR="007171D7" w:rsidRDefault="00461A37" w:rsidP="007171D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7171D7">
        <w:rPr>
          <w:rFonts w:ascii="Times New Roman" w:hAnsi="Times New Roman" w:cs="Times New Roman"/>
          <w:bCs/>
          <w:sz w:val="24"/>
          <w:szCs w:val="24"/>
        </w:rPr>
        <w:t>vita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1A37" w:rsidRDefault="00461A37" w:rsidP="007171D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 opere minori: gli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Amorum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libri</w:t>
      </w:r>
      <w:r>
        <w:rPr>
          <w:rFonts w:ascii="Times New Roman" w:hAnsi="Times New Roman" w:cs="Times New Roman"/>
          <w:bCs/>
          <w:sz w:val="24"/>
          <w:szCs w:val="24"/>
        </w:rPr>
        <w:t xml:space="preserve"> e il </w:t>
      </w:r>
      <w:r>
        <w:rPr>
          <w:rFonts w:ascii="Times New Roman" w:hAnsi="Times New Roman" w:cs="Times New Roman"/>
          <w:bCs/>
          <w:i/>
          <w:sz w:val="24"/>
          <w:szCs w:val="24"/>
        </w:rPr>
        <w:t>Canzoniere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1A37" w:rsidRDefault="00461A37" w:rsidP="007171D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</w:t>
      </w:r>
      <w:r>
        <w:rPr>
          <w:rFonts w:ascii="Times New Roman" w:hAnsi="Times New Roman" w:cs="Times New Roman"/>
          <w:bCs/>
          <w:i/>
          <w:sz w:val="24"/>
          <w:szCs w:val="24"/>
        </w:rPr>
        <w:t>Orlando innamorato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1A37" w:rsidRDefault="00461A37" w:rsidP="00461A3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«cose dilettose e nove»: fusione tra materia carolingia e bretone.</w:t>
      </w:r>
    </w:p>
    <w:p w:rsidR="00461A37" w:rsidRDefault="00461A37" w:rsidP="00461A3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L’attualizzazione dei valori cavallereschi nella società rinascimentale.</w:t>
      </w:r>
    </w:p>
    <w:p w:rsidR="00461A37" w:rsidRDefault="00461A37" w:rsidP="00461A3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figura di Angelica e la laicizzazione della cultura</w:t>
      </w:r>
      <w:r w:rsidR="00346CEE">
        <w:rPr>
          <w:rFonts w:ascii="Times New Roman" w:hAnsi="Times New Roman" w:cs="Times New Roman"/>
          <w:bCs/>
          <w:sz w:val="24"/>
          <w:szCs w:val="24"/>
        </w:rPr>
        <w:t xml:space="preserve"> nel Rinascimento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1A37" w:rsidRDefault="00461A37" w:rsidP="00461A3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L’ironia di Boiardo.</w:t>
      </w:r>
    </w:p>
    <w:p w:rsidR="00461A37" w:rsidRDefault="00461A37" w:rsidP="00461A3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Struttura narrativa e lingua dell’</w:t>
      </w:r>
      <w:r>
        <w:rPr>
          <w:rFonts w:ascii="Times New Roman" w:hAnsi="Times New Roman" w:cs="Times New Roman"/>
          <w:bCs/>
          <w:i/>
          <w:sz w:val="24"/>
          <w:szCs w:val="24"/>
        </w:rPr>
        <w:t>Innamorato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CEE">
        <w:rPr>
          <w:rFonts w:ascii="Times New Roman" w:hAnsi="Times New Roman" w:cs="Times New Roman"/>
          <w:sz w:val="24"/>
          <w:szCs w:val="24"/>
          <w:u w:val="single"/>
        </w:rPr>
        <w:t>Testi</w:t>
      </w:r>
      <w:r w:rsidRPr="002E51C7">
        <w:rPr>
          <w:rFonts w:ascii="Times New Roman" w:hAnsi="Times New Roman" w:cs="Times New Roman"/>
          <w:sz w:val="24"/>
          <w:szCs w:val="24"/>
        </w:rPr>
        <w:t>:</w:t>
      </w:r>
    </w:p>
    <w:p w:rsidR="00461A37" w:rsidRPr="00346CEE" w:rsidRDefault="00461A3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46CEE">
        <w:rPr>
          <w:rFonts w:ascii="Times New Roman" w:hAnsi="Times New Roman" w:cs="Times New Roman"/>
          <w:bCs/>
          <w:sz w:val="24"/>
          <w:szCs w:val="24"/>
        </w:rPr>
        <w:t>dall’</w:t>
      </w:r>
      <w:r w:rsidRPr="00346CEE">
        <w:rPr>
          <w:rFonts w:ascii="Times New Roman" w:hAnsi="Times New Roman" w:cs="Times New Roman"/>
          <w:bCs/>
          <w:i/>
          <w:sz w:val="24"/>
          <w:szCs w:val="24"/>
        </w:rPr>
        <w:t>Orlando Innamorato:</w:t>
      </w:r>
    </w:p>
    <w:p w:rsidR="00346CEE" w:rsidRDefault="00346CEE" w:rsidP="007F29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I, 1-4 (il P</w:t>
      </w:r>
      <w:r w:rsidR="00461A37">
        <w:rPr>
          <w:rFonts w:ascii="Times New Roman" w:hAnsi="Times New Roman" w:cs="Times New Roman"/>
          <w:sz w:val="24"/>
          <w:szCs w:val="24"/>
        </w:rPr>
        <w:t>roemio);</w:t>
      </w:r>
    </w:p>
    <w:p w:rsidR="007F2934" w:rsidRDefault="00461A37" w:rsidP="007F29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I, 8-9; 11-12; 19-34, “L’app</w:t>
      </w:r>
      <w:r w:rsidR="007F29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rizione di Angelica”</w:t>
      </w:r>
    </w:p>
    <w:p w:rsidR="007F2934" w:rsidRDefault="007F2934" w:rsidP="00671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052" w:rsidRPr="00671052" w:rsidRDefault="00671052" w:rsidP="006710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052">
        <w:rPr>
          <w:rFonts w:ascii="Times New Roman" w:hAnsi="Times New Roman" w:cs="Times New Roman"/>
          <w:b/>
          <w:sz w:val="24"/>
          <w:szCs w:val="24"/>
        </w:rPr>
        <w:t>LUDOVICO ARIOSTO</w:t>
      </w:r>
    </w:p>
    <w:p w:rsidR="007F2934" w:rsidRDefault="00671052" w:rsidP="007F29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vita.</w:t>
      </w:r>
    </w:p>
    <w:p w:rsidR="00671052" w:rsidRDefault="00671052" w:rsidP="007F29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liriche latine e le rime volgari.</w:t>
      </w:r>
    </w:p>
    <w:p w:rsidR="00671052" w:rsidRDefault="00671052" w:rsidP="007F29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commedie.</w:t>
      </w:r>
    </w:p>
    <w:p w:rsidR="00671052" w:rsidRDefault="00E71162" w:rsidP="007F29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346CEE">
        <w:rPr>
          <w:rFonts w:ascii="Times New Roman" w:hAnsi="Times New Roman" w:cs="Times New Roman"/>
          <w:i/>
          <w:sz w:val="24"/>
          <w:szCs w:val="24"/>
        </w:rPr>
        <w:t>S</w:t>
      </w:r>
      <w:r w:rsidR="00671052" w:rsidRPr="00346CEE">
        <w:rPr>
          <w:rFonts w:ascii="Times New Roman" w:hAnsi="Times New Roman" w:cs="Times New Roman"/>
          <w:i/>
          <w:sz w:val="24"/>
          <w:szCs w:val="24"/>
        </w:rPr>
        <w:t>atire</w:t>
      </w:r>
      <w:r w:rsidR="006710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 modelli;</w:t>
      </w:r>
      <w:r w:rsidR="00346CEE">
        <w:rPr>
          <w:rFonts w:ascii="Times New Roman" w:hAnsi="Times New Roman" w:cs="Times New Roman"/>
          <w:sz w:val="24"/>
          <w:szCs w:val="24"/>
        </w:rPr>
        <w:t xml:space="preserve"> i contenuti;</w:t>
      </w:r>
      <w:r>
        <w:rPr>
          <w:rFonts w:ascii="Times New Roman" w:hAnsi="Times New Roman" w:cs="Times New Roman"/>
          <w:sz w:val="24"/>
          <w:szCs w:val="24"/>
        </w:rPr>
        <w:t xml:space="preserve"> la forma.</w:t>
      </w:r>
    </w:p>
    <w:p w:rsidR="00E71162" w:rsidRDefault="00E71162" w:rsidP="007F29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Lettere.</w:t>
      </w:r>
    </w:p>
    <w:p w:rsidR="00E71162" w:rsidRDefault="00E71162" w:rsidP="007F293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i/>
          <w:sz w:val="24"/>
          <w:szCs w:val="24"/>
        </w:rPr>
        <w:t>Orando Furioso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fasi della composizione; la materia del poema; il pubblico.</w:t>
      </w:r>
    </w:p>
    <w:p w:rsid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L’organizzazione dell’intreccio: la tecnica dell’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entralecement</w:t>
      </w:r>
      <w:proofErr w:type="spellEnd"/>
      <w:r w:rsidR="00346CEE">
        <w:rPr>
          <w:rFonts w:ascii="Times New Roman" w:hAnsi="Times New Roman" w:cs="Times New Roman"/>
          <w:sz w:val="24"/>
          <w:szCs w:val="24"/>
        </w:rPr>
        <w:t xml:space="preserve">; i principali filoni </w:t>
      </w:r>
      <w:r>
        <w:rPr>
          <w:rFonts w:ascii="Times New Roman" w:hAnsi="Times New Roman" w:cs="Times New Roman"/>
          <w:sz w:val="24"/>
          <w:szCs w:val="24"/>
        </w:rPr>
        <w:t>narrativi.</w:t>
      </w:r>
    </w:p>
    <w:p w:rsid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46CEE">
        <w:rPr>
          <w:rFonts w:ascii="Times New Roman" w:hAnsi="Times New Roman" w:cs="Times New Roman"/>
          <w:sz w:val="24"/>
          <w:szCs w:val="24"/>
        </w:rPr>
        <w:t xml:space="preserve"> motivo dell’inchiesta e dell’ ‘errore’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struttura del poema: organizzazione dello spazio e del tempo.</w:t>
      </w:r>
    </w:p>
    <w:p w:rsid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Struttura narrativa e visione del mondo: caos e ordine.</w:t>
      </w:r>
    </w:p>
    <w:p w:rsid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critica di stampo crociano e l’interpretazione di Ariosto.</w:t>
      </w:r>
    </w:p>
    <w:p w:rsidR="00E71162" w:rsidRP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dominio delle passioni attraverso la forma: la lettura del </w:t>
      </w:r>
      <w:r>
        <w:rPr>
          <w:rFonts w:ascii="Times New Roman" w:hAnsi="Times New Roman" w:cs="Times New Roman"/>
          <w:i/>
          <w:sz w:val="24"/>
          <w:szCs w:val="24"/>
        </w:rPr>
        <w:t xml:space="preserve">Furioso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Caretti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significato della materia cavalleresca.</w:t>
      </w:r>
    </w:p>
    <w:p w:rsid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Ironia, straniamento e abbassamento.</w:t>
      </w:r>
    </w:p>
    <w:p w:rsid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Personaggi sublimi e personaggi pragmatici. </w:t>
      </w:r>
    </w:p>
    <w:p w:rsid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Pluralismo prospettico e narrazione polifonica. </w:t>
      </w:r>
    </w:p>
    <w:p w:rsidR="00E71162" w:rsidRPr="00E71162" w:rsidRDefault="00E71162" w:rsidP="00E7116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Lingua e metrica del </w:t>
      </w:r>
      <w:r w:rsidRPr="004733DF">
        <w:rPr>
          <w:rFonts w:ascii="Times New Roman" w:hAnsi="Times New Roman" w:cs="Times New Roman"/>
          <w:i/>
          <w:sz w:val="24"/>
          <w:szCs w:val="24"/>
        </w:rPr>
        <w:t>Furioso</w:t>
      </w: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3DF">
        <w:rPr>
          <w:rFonts w:ascii="Times New Roman" w:hAnsi="Times New Roman" w:cs="Times New Roman"/>
          <w:i/>
          <w:sz w:val="24"/>
          <w:szCs w:val="24"/>
        </w:rPr>
        <w:t>Testi</w:t>
      </w:r>
      <w:r w:rsidRPr="002E51C7">
        <w:rPr>
          <w:rFonts w:ascii="Times New Roman" w:hAnsi="Times New Roman" w:cs="Times New Roman"/>
          <w:sz w:val="24"/>
          <w:szCs w:val="24"/>
        </w:rPr>
        <w:t>:</w:t>
      </w:r>
    </w:p>
    <w:p w:rsidR="004733DF" w:rsidRDefault="00E71162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162">
        <w:rPr>
          <w:rFonts w:ascii="Times New Roman" w:hAnsi="Times New Roman" w:cs="Times New Roman"/>
          <w:bCs/>
          <w:sz w:val="24"/>
          <w:szCs w:val="24"/>
        </w:rPr>
        <w:t xml:space="preserve">dalle </w:t>
      </w:r>
      <w:r w:rsidRPr="00E71162">
        <w:rPr>
          <w:rFonts w:ascii="Times New Roman" w:hAnsi="Times New Roman" w:cs="Times New Roman"/>
          <w:bCs/>
          <w:i/>
          <w:sz w:val="24"/>
          <w:szCs w:val="24"/>
        </w:rPr>
        <w:t>Satire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1162" w:rsidRPr="004733DF" w:rsidRDefault="00E71162" w:rsidP="004733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3DF">
        <w:rPr>
          <w:rFonts w:ascii="Times New Roman" w:hAnsi="Times New Roman" w:cs="Times New Roman"/>
          <w:sz w:val="24"/>
          <w:szCs w:val="24"/>
        </w:rPr>
        <w:t>III, 1-72, “L’intellettuale rivendica la sua autonomia”.</w:t>
      </w:r>
    </w:p>
    <w:p w:rsidR="00E71162" w:rsidRDefault="00E71162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Dall’</w:t>
      </w:r>
      <w:r>
        <w:rPr>
          <w:rFonts w:ascii="Times New Roman" w:hAnsi="Times New Roman" w:cs="Times New Roman"/>
          <w:i/>
          <w:sz w:val="24"/>
          <w:szCs w:val="24"/>
        </w:rPr>
        <w:t>Orlando Furioso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1162" w:rsidRDefault="00E71162" w:rsidP="00E762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D0">
        <w:rPr>
          <w:rFonts w:ascii="Times New Roman" w:hAnsi="Times New Roman" w:cs="Times New Roman"/>
          <w:sz w:val="24"/>
          <w:szCs w:val="24"/>
        </w:rPr>
        <w:t>I, 1-4, il Proemio.</w:t>
      </w:r>
    </w:p>
    <w:p w:rsidR="00E762D0" w:rsidRDefault="00E762D0" w:rsidP="00E762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2D0">
        <w:rPr>
          <w:rFonts w:ascii="Times New Roman" w:hAnsi="Times New Roman" w:cs="Times New Roman"/>
          <w:sz w:val="24"/>
          <w:szCs w:val="24"/>
        </w:rPr>
        <w:t>I, 5-56, “Un microcosmo del poema”</w:t>
      </w:r>
      <w:r w:rsidR="004733DF">
        <w:rPr>
          <w:rFonts w:ascii="Times New Roman" w:hAnsi="Times New Roman" w:cs="Times New Roman"/>
          <w:sz w:val="24"/>
          <w:szCs w:val="24"/>
        </w:rPr>
        <w:t>.</w:t>
      </w:r>
    </w:p>
    <w:p w:rsidR="00E762D0" w:rsidRDefault="00E762D0" w:rsidP="00E762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XXIII, 100-136, “La follia di Orlando”</w:t>
      </w:r>
      <w:r w:rsidR="004733DF">
        <w:rPr>
          <w:rFonts w:ascii="Times New Roman" w:hAnsi="Times New Roman" w:cs="Times New Roman"/>
          <w:sz w:val="24"/>
          <w:szCs w:val="24"/>
        </w:rPr>
        <w:t>.</w:t>
      </w:r>
    </w:p>
    <w:p w:rsidR="00E762D0" w:rsidRDefault="00E762D0" w:rsidP="00E76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2D0" w:rsidRPr="00E762D0" w:rsidRDefault="00E762D0" w:rsidP="00E762D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L’ETÀ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2D0">
        <w:rPr>
          <w:rFonts w:ascii="Times New Roman" w:hAnsi="Times New Roman" w:cs="Times New Roman"/>
          <w:b/>
          <w:sz w:val="24"/>
          <w:szCs w:val="24"/>
        </w:rPr>
        <w:t>RINASCIMENTALE</w:t>
      </w:r>
    </w:p>
    <w:p w:rsidR="00E762D0" w:rsidRPr="00E762D0" w:rsidRDefault="00933BCA" w:rsidP="00E762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3DF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2D0">
        <w:rPr>
          <w:rFonts w:ascii="Times New Roman" w:hAnsi="Times New Roman" w:cs="Times New Roman"/>
          <w:sz w:val="24"/>
          <w:szCs w:val="24"/>
        </w:rPr>
        <w:t>Rinascimento e la questione della lingua.</w:t>
      </w:r>
    </w:p>
    <w:p w:rsidR="00E762D0" w:rsidRDefault="00E762D0" w:rsidP="00E762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Classicismo linguistico: </w:t>
      </w:r>
      <w:proofErr w:type="spellStart"/>
      <w:r>
        <w:rPr>
          <w:rFonts w:ascii="Times New Roman" w:hAnsi="Times New Roman" w:cs="Times New Roman"/>
          <w:sz w:val="24"/>
          <w:szCs w:val="24"/>
        </w:rPr>
        <w:t>Bembo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le </w:t>
      </w:r>
      <w:r>
        <w:rPr>
          <w:rFonts w:ascii="Times New Roman" w:hAnsi="Times New Roman" w:cs="Times New Roman"/>
          <w:i/>
          <w:sz w:val="24"/>
          <w:szCs w:val="24"/>
        </w:rPr>
        <w:t xml:space="preserve">Prose della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volgar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lingua</w:t>
      </w:r>
      <w:r>
        <w:rPr>
          <w:rFonts w:ascii="Times New Roman" w:hAnsi="Times New Roman" w:cs="Times New Roman"/>
          <w:sz w:val="24"/>
          <w:szCs w:val="24"/>
        </w:rPr>
        <w:t xml:space="preserve">. Pregi e limiti della proposta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bembiana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62D0" w:rsidRDefault="004733DF" w:rsidP="00E762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Castiglione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la ‘</w:t>
      </w:r>
      <w:r w:rsidR="00E762D0">
        <w:rPr>
          <w:rFonts w:ascii="Times New Roman" w:hAnsi="Times New Roman" w:cs="Times New Roman"/>
          <w:sz w:val="24"/>
          <w:szCs w:val="24"/>
        </w:rPr>
        <w:t>lingua cortigi</w:t>
      </w:r>
      <w:r>
        <w:rPr>
          <w:rFonts w:ascii="Times New Roman" w:hAnsi="Times New Roman" w:cs="Times New Roman"/>
          <w:sz w:val="24"/>
          <w:szCs w:val="24"/>
        </w:rPr>
        <w:t>ana’</w:t>
      </w:r>
      <w:r w:rsidR="00E762D0">
        <w:rPr>
          <w:rFonts w:ascii="Times New Roman" w:hAnsi="Times New Roman" w:cs="Times New Roman"/>
          <w:sz w:val="24"/>
          <w:szCs w:val="24"/>
        </w:rPr>
        <w:t>.</w:t>
      </w:r>
    </w:p>
    <w:p w:rsidR="00E762D0" w:rsidRDefault="00E762D0" w:rsidP="00E762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</w:t>
      </w:r>
      <w:r w:rsidR="004733DF">
        <w:rPr>
          <w:rFonts w:ascii="Times New Roman" w:hAnsi="Times New Roman" w:cs="Times New Roman"/>
          <w:sz w:val="24"/>
          <w:szCs w:val="24"/>
        </w:rPr>
        <w:t>avelli e la proposta ‘fiorentinista’</w:t>
      </w:r>
      <w:r w:rsidR="00933BCA">
        <w:rPr>
          <w:rFonts w:ascii="Times New Roman" w:hAnsi="Times New Roman" w:cs="Times New Roman"/>
          <w:sz w:val="24"/>
          <w:szCs w:val="24"/>
        </w:rPr>
        <w:t>.</w:t>
      </w:r>
    </w:p>
    <w:p w:rsidR="00933BCA" w:rsidRDefault="00933BCA" w:rsidP="00E762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poesia petrarchista: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Bembo</w:t>
      </w:r>
      <w:proofErr w:type="spellEnd"/>
      <w:r>
        <w:rPr>
          <w:rFonts w:ascii="Times New Roman" w:hAnsi="Times New Roman" w:cs="Times New Roman"/>
          <w:sz w:val="24"/>
          <w:szCs w:val="24"/>
        </w:rPr>
        <w:t>, Stampa, Buonarroti, Della Casa (cenni).</w:t>
      </w:r>
    </w:p>
    <w:p w:rsidR="00933BCA" w:rsidRDefault="00933BCA" w:rsidP="00E762D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L’anticlassicismo: Burchiello, Berni, Aretino, </w:t>
      </w:r>
      <w:proofErr w:type="spellStart"/>
      <w:r>
        <w:rPr>
          <w:rFonts w:ascii="Times New Roman" w:hAnsi="Times New Roman" w:cs="Times New Roman"/>
          <w:sz w:val="24"/>
          <w:szCs w:val="24"/>
        </w:rPr>
        <w:t>Folengo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(cenni)</w:t>
      </w:r>
      <w:r w:rsidR="004733DF">
        <w:rPr>
          <w:rFonts w:ascii="Times New Roman" w:hAnsi="Times New Roman" w:cs="Times New Roman"/>
          <w:sz w:val="24"/>
          <w:szCs w:val="24"/>
        </w:rPr>
        <w:t>.</w:t>
      </w:r>
    </w:p>
    <w:p w:rsidR="00933BCA" w:rsidRDefault="00933BCA" w:rsidP="00933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3DF">
        <w:rPr>
          <w:rFonts w:ascii="Times New Roman" w:hAnsi="Times New Roman" w:cs="Times New Roman"/>
          <w:sz w:val="24"/>
          <w:szCs w:val="24"/>
          <w:u w:val="single"/>
        </w:rPr>
        <w:t>Testi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3BCA" w:rsidRDefault="00933BCA" w:rsidP="004733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3DF">
        <w:rPr>
          <w:rFonts w:ascii="Times New Roman" w:hAnsi="Times New Roman" w:cs="Times New Roman"/>
          <w:sz w:val="24"/>
          <w:szCs w:val="24"/>
        </w:rPr>
        <w:t xml:space="preserve">F. Berni, </w:t>
      </w:r>
      <w:r w:rsidRPr="004733DF">
        <w:rPr>
          <w:rFonts w:ascii="Times New Roman" w:hAnsi="Times New Roman" w:cs="Times New Roman"/>
          <w:i/>
          <w:sz w:val="24"/>
          <w:szCs w:val="24"/>
        </w:rPr>
        <w:t>Chiome d’argento fine, irte e attorte</w:t>
      </w:r>
      <w:r w:rsidRPr="004733DF">
        <w:rPr>
          <w:rFonts w:ascii="Times New Roman" w:hAnsi="Times New Roman" w:cs="Times New Roman"/>
          <w:sz w:val="24"/>
          <w:szCs w:val="24"/>
        </w:rPr>
        <w:t>.</w:t>
      </w:r>
    </w:p>
    <w:p w:rsidR="004733DF" w:rsidRPr="004733DF" w:rsidRDefault="004733DF" w:rsidP="004733D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33BCA" w:rsidRPr="00933BCA" w:rsidRDefault="00933BCA" w:rsidP="00933BC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NICCOLÒ MACHIAVELLI</w:t>
      </w:r>
    </w:p>
    <w:p w:rsidR="00933BCA" w:rsidRPr="00933BCA" w:rsidRDefault="00933BCA" w:rsidP="00933B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vita.</w:t>
      </w:r>
    </w:p>
    <w:p w:rsidR="00933BCA" w:rsidRPr="00933BCA" w:rsidRDefault="00933BCA" w:rsidP="00933B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L’epistolario.</w:t>
      </w:r>
    </w:p>
    <w:p w:rsidR="00933BCA" w:rsidRPr="00933BCA" w:rsidRDefault="00933BCA" w:rsidP="00933B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Gli scritti politici del periodo della cancelleria.</w:t>
      </w:r>
    </w:p>
    <w:p w:rsidR="00933BCA" w:rsidRPr="00933BCA" w:rsidRDefault="00933BCA" w:rsidP="00933B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Il </w:t>
      </w:r>
      <w:r w:rsidRPr="00933BCA">
        <w:rPr>
          <w:rFonts w:ascii="Times New Roman" w:hAnsi="Times New Roman" w:cs="Times New Roman"/>
          <w:bCs/>
          <w:i/>
          <w:sz w:val="24"/>
          <w:szCs w:val="24"/>
        </w:rPr>
        <w:t>Princip</w:t>
      </w:r>
      <w:r w:rsidR="00BB6837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4733DF" w:rsidRPr="004733DF">
        <w:rPr>
          <w:rFonts w:ascii="Times New Roman" w:hAnsi="Times New Roman" w:cs="Times New Roman"/>
          <w:bCs/>
          <w:sz w:val="24"/>
          <w:szCs w:val="24"/>
        </w:rPr>
        <w:t>:</w:t>
      </w:r>
    </w:p>
    <w:p w:rsidR="00933BCA" w:rsidRDefault="00933BCA" w:rsidP="00933BC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Genesi e composizione, genere e precedenti dell’opera.</w:t>
      </w:r>
    </w:p>
    <w:p w:rsidR="00933BCA" w:rsidRDefault="004733DF" w:rsidP="00933BC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Struttura e contenuti.</w:t>
      </w:r>
    </w:p>
    <w:p w:rsidR="00933BCA" w:rsidRDefault="00933BCA" w:rsidP="00933BC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«verità effettuale della cosa» e la nascita della scienza politica.</w:t>
      </w:r>
    </w:p>
    <w:p w:rsidR="00933BCA" w:rsidRDefault="00933BCA" w:rsidP="00933BC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Autonomia della politica dalla morale.</w:t>
      </w:r>
    </w:p>
    <w:p w:rsidR="00933BCA" w:rsidRPr="00933BCA" w:rsidRDefault="00933BCA" w:rsidP="00933BC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Capisaldi del pensiero machiavelliano: la malvagità de</w:t>
      </w:r>
      <w:r w:rsidR="004733DF">
        <w:rPr>
          <w:rFonts w:ascii="Times New Roman" w:hAnsi="Times New Roman" w:cs="Times New Roman"/>
          <w:bCs/>
          <w:sz w:val="24"/>
          <w:szCs w:val="24"/>
        </w:rPr>
        <w:t xml:space="preserve">lla natura umana; la virtù; la </w:t>
      </w:r>
      <w:r w:rsidR="00BB6837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ortuna.</w:t>
      </w:r>
    </w:p>
    <w:p w:rsidR="00933BCA" w:rsidRDefault="00BB6837" w:rsidP="00933B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Discorsi sopra la prima deca di Tito Livio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6837" w:rsidRDefault="00BB6837" w:rsidP="00BB683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materia e il genere.</w:t>
      </w:r>
    </w:p>
    <w:p w:rsidR="00BB6837" w:rsidRPr="00BB6837" w:rsidRDefault="00BB6837" w:rsidP="00BB683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rapporto con il Principe e l’ideologia politica dell’autore.</w:t>
      </w:r>
    </w:p>
    <w:p w:rsidR="00933BCA" w:rsidRPr="00933BCA" w:rsidRDefault="00BB6837" w:rsidP="00933B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pensiero politico nel </w:t>
      </w:r>
      <w:r>
        <w:rPr>
          <w:rFonts w:ascii="Times New Roman" w:hAnsi="Times New Roman" w:cs="Times New Roman"/>
          <w:i/>
          <w:sz w:val="24"/>
          <w:szCs w:val="24"/>
        </w:rPr>
        <w:t>Principe</w:t>
      </w:r>
      <w:r>
        <w:rPr>
          <w:rFonts w:ascii="Times New Roman" w:hAnsi="Times New Roman" w:cs="Times New Roman"/>
          <w:sz w:val="24"/>
          <w:szCs w:val="24"/>
        </w:rPr>
        <w:t xml:space="preserve"> e nei </w:t>
      </w:r>
      <w:r>
        <w:rPr>
          <w:rFonts w:ascii="Times New Roman" w:hAnsi="Times New Roman" w:cs="Times New Roman"/>
          <w:i/>
          <w:sz w:val="24"/>
          <w:szCs w:val="24"/>
        </w:rPr>
        <w:t>Discorsi</w:t>
      </w:r>
      <w:r>
        <w:rPr>
          <w:rFonts w:ascii="Times New Roman" w:hAnsi="Times New Roman" w:cs="Times New Roman"/>
          <w:sz w:val="24"/>
          <w:szCs w:val="24"/>
        </w:rPr>
        <w:t>: teoria e prassi</w:t>
      </w:r>
      <w:r w:rsidR="004733DF">
        <w:rPr>
          <w:rFonts w:ascii="Times New Roman" w:hAnsi="Times New Roman" w:cs="Times New Roman"/>
          <w:sz w:val="24"/>
          <w:szCs w:val="24"/>
        </w:rPr>
        <w:t>.</w:t>
      </w:r>
    </w:p>
    <w:p w:rsidR="00933BCA" w:rsidRPr="00933BCA" w:rsidRDefault="00BB6837" w:rsidP="00933B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metodo: esperienza diretta e </w:t>
      </w:r>
      <w:r w:rsidR="004733DF">
        <w:rPr>
          <w:rFonts w:ascii="Times New Roman" w:hAnsi="Times New Roman" w:cs="Times New Roman"/>
          <w:sz w:val="24"/>
          <w:szCs w:val="24"/>
        </w:rPr>
        <w:t xml:space="preserve">esperienza </w:t>
      </w:r>
      <w:r>
        <w:rPr>
          <w:rFonts w:ascii="Times New Roman" w:hAnsi="Times New Roman" w:cs="Times New Roman"/>
          <w:sz w:val="24"/>
          <w:szCs w:val="24"/>
        </w:rPr>
        <w:t xml:space="preserve">ricavata dalla lettura degli autori antichi (il concetto di </w:t>
      </w:r>
      <w:r w:rsidR="004733DF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classico</w:t>
      </w:r>
      <w:r w:rsidR="004733D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secondo Machiavelli).</w:t>
      </w:r>
    </w:p>
    <w:p w:rsidR="00933BCA" w:rsidRDefault="00BB6837" w:rsidP="00933B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Realismo scientifico di Machiavelli e utopia profetica.</w:t>
      </w:r>
    </w:p>
    <w:p w:rsidR="001F0513" w:rsidRDefault="001F0513" w:rsidP="00933B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1F0513">
        <w:rPr>
          <w:rFonts w:ascii="Times New Roman" w:hAnsi="Times New Roman" w:cs="Times New Roman"/>
          <w:i/>
          <w:sz w:val="24"/>
          <w:szCs w:val="24"/>
        </w:rPr>
        <w:t>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513">
        <w:rPr>
          <w:rFonts w:ascii="Times New Roman" w:hAnsi="Times New Roman" w:cs="Times New Roman"/>
          <w:i/>
          <w:sz w:val="24"/>
          <w:szCs w:val="24"/>
        </w:rPr>
        <w:t>della guerra</w:t>
      </w:r>
      <w:r>
        <w:rPr>
          <w:rFonts w:ascii="Times New Roman" w:hAnsi="Times New Roman" w:cs="Times New Roman"/>
          <w:sz w:val="24"/>
          <w:szCs w:val="24"/>
        </w:rPr>
        <w:t xml:space="preserve"> e le opere storiche.</w:t>
      </w:r>
    </w:p>
    <w:p w:rsidR="001F0513" w:rsidRDefault="001F0513" w:rsidP="00933B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opere letterarie. La </w:t>
      </w:r>
      <w:r>
        <w:rPr>
          <w:rFonts w:ascii="Times New Roman" w:hAnsi="Times New Roman" w:cs="Times New Roman"/>
          <w:i/>
          <w:sz w:val="24"/>
          <w:szCs w:val="24"/>
        </w:rPr>
        <w:t>Mandragola</w:t>
      </w:r>
      <w:r>
        <w:rPr>
          <w:rFonts w:ascii="Times New Roman" w:hAnsi="Times New Roman" w:cs="Times New Roman"/>
          <w:sz w:val="24"/>
          <w:szCs w:val="24"/>
        </w:rPr>
        <w:t xml:space="preserve"> e la problematicità del comico machiavelliano.</w:t>
      </w:r>
    </w:p>
    <w:p w:rsidR="00933BCA" w:rsidRPr="004733DF" w:rsidRDefault="00BB6837" w:rsidP="004733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Lingua e stile dell’autore.</w:t>
      </w: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3DF">
        <w:rPr>
          <w:rFonts w:ascii="Times New Roman" w:hAnsi="Times New Roman" w:cs="Times New Roman"/>
          <w:sz w:val="24"/>
          <w:szCs w:val="24"/>
          <w:u w:val="single"/>
        </w:rPr>
        <w:t>Testi</w:t>
      </w:r>
      <w:r w:rsidRPr="002E51C7">
        <w:rPr>
          <w:rFonts w:ascii="Times New Roman" w:hAnsi="Times New Roman" w:cs="Times New Roman"/>
          <w:sz w:val="24"/>
          <w:szCs w:val="24"/>
        </w:rPr>
        <w:t>:</w:t>
      </w:r>
    </w:p>
    <w:p w:rsidR="004733DF" w:rsidRDefault="00BB683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37">
        <w:rPr>
          <w:rFonts w:ascii="Times New Roman" w:hAnsi="Times New Roman" w:cs="Times New Roman"/>
          <w:bCs/>
          <w:sz w:val="24"/>
          <w:szCs w:val="24"/>
        </w:rPr>
        <w:t xml:space="preserve">dalle </w:t>
      </w:r>
      <w:r w:rsidRPr="00BB6837">
        <w:rPr>
          <w:rFonts w:ascii="Times New Roman" w:hAnsi="Times New Roman" w:cs="Times New Roman"/>
          <w:bCs/>
          <w:i/>
          <w:sz w:val="24"/>
          <w:szCs w:val="24"/>
        </w:rPr>
        <w:t>Letter</w:t>
      </w:r>
      <w:r w:rsidRPr="00BB6837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r w:rsidRPr="004733DF">
        <w:rPr>
          <w:rFonts w:ascii="Times New Roman" w:hAnsi="Times New Roman" w:cs="Times New Roman"/>
          <w:bCs/>
          <w:sz w:val="24"/>
          <w:szCs w:val="24"/>
        </w:rPr>
        <w:t>:</w:t>
      </w:r>
    </w:p>
    <w:p w:rsidR="00BB6837" w:rsidRPr="004733DF" w:rsidRDefault="00BB6837" w:rsidP="004733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33DF">
        <w:rPr>
          <w:rFonts w:ascii="Times New Roman" w:hAnsi="Times New Roman" w:cs="Times New Roman"/>
          <w:bCs/>
          <w:i/>
          <w:sz w:val="24"/>
          <w:szCs w:val="24"/>
        </w:rPr>
        <w:t xml:space="preserve"> Lettera a Francesco Vettori del 1 dicembre 1513</w:t>
      </w:r>
      <w:r w:rsidRPr="004733DF">
        <w:rPr>
          <w:rFonts w:ascii="Times New Roman" w:hAnsi="Times New Roman" w:cs="Times New Roman"/>
          <w:bCs/>
          <w:sz w:val="24"/>
          <w:szCs w:val="24"/>
        </w:rPr>
        <w:t>.</w:t>
      </w:r>
    </w:p>
    <w:p w:rsidR="00BB6837" w:rsidRDefault="004733DF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BB6837">
        <w:rPr>
          <w:rFonts w:ascii="Times New Roman" w:hAnsi="Times New Roman" w:cs="Times New Roman"/>
          <w:bCs/>
          <w:sz w:val="24"/>
          <w:szCs w:val="24"/>
        </w:rPr>
        <w:t xml:space="preserve">al </w:t>
      </w:r>
      <w:r w:rsidR="00BB6837">
        <w:rPr>
          <w:rFonts w:ascii="Times New Roman" w:hAnsi="Times New Roman" w:cs="Times New Roman"/>
          <w:bCs/>
          <w:i/>
          <w:sz w:val="24"/>
          <w:szCs w:val="24"/>
        </w:rPr>
        <w:t>Principe</w:t>
      </w:r>
      <w:r w:rsidR="00BB683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BB6837" w:rsidRDefault="00BB6837" w:rsidP="00BB683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37">
        <w:rPr>
          <w:rFonts w:ascii="Times New Roman" w:hAnsi="Times New Roman" w:cs="Times New Roman"/>
          <w:bCs/>
          <w:sz w:val="24"/>
          <w:szCs w:val="24"/>
        </w:rPr>
        <w:t>la Dedica;</w:t>
      </w:r>
    </w:p>
    <w:p w:rsidR="00BB6837" w:rsidRDefault="00BB6837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37">
        <w:rPr>
          <w:rFonts w:ascii="Times New Roman" w:hAnsi="Times New Roman" w:cs="Times New Roman"/>
          <w:bCs/>
          <w:sz w:val="24"/>
          <w:szCs w:val="24"/>
        </w:rPr>
        <w:t xml:space="preserve">Cap. XV, </w:t>
      </w:r>
      <w:r w:rsidRPr="00BB6837">
        <w:rPr>
          <w:rFonts w:ascii="Times New Roman" w:hAnsi="Times New Roman" w:cs="Times New Roman"/>
          <w:bCs/>
          <w:i/>
          <w:sz w:val="24"/>
          <w:szCs w:val="24"/>
        </w:rPr>
        <w:t>Di quelle cose per le quali gli uomini, e specialmente i principi, sono lodati o vituperati</w:t>
      </w:r>
      <w:r w:rsidR="004733DF">
        <w:rPr>
          <w:rFonts w:ascii="Times New Roman" w:hAnsi="Times New Roman" w:cs="Times New Roman"/>
          <w:bCs/>
          <w:sz w:val="24"/>
          <w:szCs w:val="24"/>
        </w:rPr>
        <w:t>.</w:t>
      </w:r>
    </w:p>
    <w:p w:rsidR="00BB6837" w:rsidRDefault="00BB6837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Cap. XVIII, </w:t>
      </w:r>
      <w:r>
        <w:rPr>
          <w:rFonts w:ascii="Times New Roman" w:hAnsi="Times New Roman" w:cs="Times New Roman"/>
          <w:bCs/>
          <w:i/>
          <w:sz w:val="24"/>
          <w:szCs w:val="24"/>
        </w:rPr>
        <w:t>In che modo i principi debbano mantenere la parola data</w:t>
      </w:r>
      <w:r w:rsidR="004733DF">
        <w:rPr>
          <w:rFonts w:ascii="Times New Roman" w:hAnsi="Times New Roman" w:cs="Times New Roman"/>
          <w:bCs/>
          <w:sz w:val="24"/>
          <w:szCs w:val="24"/>
        </w:rPr>
        <w:t>.</w:t>
      </w:r>
    </w:p>
    <w:p w:rsidR="00BB6837" w:rsidRDefault="00BB6837" w:rsidP="002E51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Cap. XXV, </w:t>
      </w:r>
      <w:r>
        <w:rPr>
          <w:rFonts w:ascii="Times New Roman" w:hAnsi="Times New Roman" w:cs="Times New Roman"/>
          <w:bCs/>
          <w:i/>
          <w:sz w:val="24"/>
          <w:szCs w:val="24"/>
        </w:rPr>
        <w:t>Quanto possa la fortuna nelle cose umane e in che modo occorra resisterle</w:t>
      </w:r>
      <w:r w:rsidR="001F0513">
        <w:rPr>
          <w:rFonts w:ascii="Times New Roman" w:hAnsi="Times New Roman" w:cs="Times New Roman"/>
          <w:bCs/>
          <w:sz w:val="24"/>
          <w:szCs w:val="24"/>
        </w:rPr>
        <w:t>.</w:t>
      </w:r>
    </w:p>
    <w:p w:rsidR="001F0513" w:rsidRPr="00BB6837" w:rsidRDefault="001F0513" w:rsidP="001F0513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BB6837" w:rsidRPr="001F0513" w:rsidRDefault="001F0513" w:rsidP="001F05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TORQUATO TASSO</w:t>
      </w:r>
    </w:p>
    <w:p w:rsidR="00BB6837" w:rsidRDefault="00872B71" w:rsidP="00872B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vita: l’inquietudine esistenziale.</w:t>
      </w:r>
    </w:p>
    <w:p w:rsidR="00872B71" w:rsidRDefault="00872B71" w:rsidP="00872B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rapporti con la corte e con la Chiesa.</w:t>
      </w:r>
    </w:p>
    <w:p w:rsidR="00872B71" w:rsidRDefault="00872B71" w:rsidP="00872B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produzione lirica: il ‘lirismo’; rime amorose, encomiastiche, religiose.</w:t>
      </w:r>
    </w:p>
    <w:p w:rsidR="00A36492" w:rsidRDefault="00A36492" w:rsidP="00872B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L’epistolario.</w:t>
      </w:r>
    </w:p>
    <w:p w:rsidR="00A36492" w:rsidRDefault="00A36492" w:rsidP="00872B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</w:t>
      </w:r>
      <w:r>
        <w:rPr>
          <w:rFonts w:ascii="Times New Roman" w:hAnsi="Times New Roman" w:cs="Times New Roman"/>
          <w:bCs/>
          <w:i/>
          <w:sz w:val="24"/>
          <w:szCs w:val="24"/>
        </w:rPr>
        <w:t>Rinaldo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6492" w:rsidRDefault="00872B71" w:rsidP="00872B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Aminta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36492" w:rsidRDefault="00A36492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genere, i contenuti, la</w:t>
      </w:r>
      <w:r w:rsidR="00872B71">
        <w:rPr>
          <w:rFonts w:ascii="Times New Roman" w:hAnsi="Times New Roman" w:cs="Times New Roman"/>
          <w:bCs/>
          <w:sz w:val="24"/>
          <w:szCs w:val="24"/>
        </w:rPr>
        <w:t xml:space="preserve"> forma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36492" w:rsidRDefault="00A36492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l’ambivalenza verso la corte;</w:t>
      </w:r>
    </w:p>
    <w:p w:rsidR="00A36492" w:rsidRDefault="00A36492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componente edonistica;</w:t>
      </w:r>
    </w:p>
    <w:p w:rsidR="00872B71" w:rsidRDefault="00A36492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872B71">
        <w:rPr>
          <w:rFonts w:ascii="Times New Roman" w:hAnsi="Times New Roman" w:cs="Times New Roman"/>
          <w:bCs/>
          <w:sz w:val="24"/>
          <w:szCs w:val="24"/>
        </w:rPr>
        <w:t>li aspetti stilistici.</w:t>
      </w:r>
    </w:p>
    <w:p w:rsidR="00872B71" w:rsidRDefault="00A36492" w:rsidP="00872B7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</w:t>
      </w:r>
      <w:r>
        <w:rPr>
          <w:rFonts w:ascii="Times New Roman" w:hAnsi="Times New Roman" w:cs="Times New Roman"/>
          <w:bCs/>
          <w:i/>
          <w:sz w:val="24"/>
          <w:szCs w:val="24"/>
        </w:rPr>
        <w:t>Gerusalemme liberata</w:t>
      </w:r>
      <w:r w:rsidRPr="00A36492">
        <w:rPr>
          <w:rFonts w:ascii="Times New Roman" w:hAnsi="Times New Roman" w:cs="Times New Roman"/>
          <w:bCs/>
          <w:sz w:val="24"/>
          <w:szCs w:val="24"/>
        </w:rPr>
        <w:t>:</w:t>
      </w:r>
    </w:p>
    <w:p w:rsidR="00A36492" w:rsidRDefault="004733DF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genesi e composizione.</w:t>
      </w:r>
    </w:p>
    <w:p w:rsidR="00A36492" w:rsidRDefault="004733DF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A3649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36492" w:rsidRPr="00A36492">
        <w:rPr>
          <w:rFonts w:ascii="Times New Roman" w:hAnsi="Times New Roman" w:cs="Times New Roman"/>
          <w:bCs/>
          <w:sz w:val="24"/>
          <w:szCs w:val="24"/>
          <w:u w:val="single"/>
        </w:rPr>
        <w:t>poetica</w:t>
      </w:r>
      <w:r w:rsidR="00A36492">
        <w:rPr>
          <w:rFonts w:ascii="Times New Roman" w:hAnsi="Times New Roman" w:cs="Times New Roman"/>
          <w:bCs/>
          <w:sz w:val="24"/>
          <w:szCs w:val="24"/>
        </w:rPr>
        <w:t>: creazione poetica e riflessione teorica (</w:t>
      </w:r>
      <w:r w:rsidR="00A36492">
        <w:rPr>
          <w:rFonts w:ascii="Times New Roman" w:hAnsi="Times New Roman" w:cs="Times New Roman"/>
          <w:bCs/>
          <w:i/>
          <w:sz w:val="24"/>
          <w:szCs w:val="24"/>
        </w:rPr>
        <w:t>I Discorsi dell’arte poetica</w:t>
      </w:r>
      <w:r w:rsidR="00A36492">
        <w:rPr>
          <w:rFonts w:ascii="Times New Roman" w:hAnsi="Times New Roman" w:cs="Times New Roman"/>
          <w:bCs/>
          <w:sz w:val="24"/>
          <w:szCs w:val="24"/>
        </w:rPr>
        <w:t>);</w:t>
      </w:r>
      <w:r>
        <w:rPr>
          <w:rFonts w:ascii="Times New Roman" w:hAnsi="Times New Roman" w:cs="Times New Roman"/>
          <w:bCs/>
          <w:sz w:val="24"/>
          <w:szCs w:val="24"/>
        </w:rPr>
        <w:t xml:space="preserve"> il verosimile; il diletto e</w:t>
      </w:r>
      <w:r w:rsidR="00A36492">
        <w:rPr>
          <w:rFonts w:ascii="Times New Roman" w:hAnsi="Times New Roman" w:cs="Times New Roman"/>
          <w:bCs/>
          <w:sz w:val="24"/>
          <w:szCs w:val="24"/>
        </w:rPr>
        <w:t xml:space="preserve"> la riflessione morale e spirituale; il meraviglioso cristiano; le unità aristoteliche e la struttura finalistica dell’</w:t>
      </w:r>
      <w:r>
        <w:rPr>
          <w:rFonts w:ascii="Times New Roman" w:hAnsi="Times New Roman" w:cs="Times New Roman"/>
          <w:bCs/>
          <w:sz w:val="24"/>
          <w:szCs w:val="24"/>
        </w:rPr>
        <w:t>opera.</w:t>
      </w:r>
    </w:p>
    <w:p w:rsidR="00A36492" w:rsidRDefault="004733DF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</w:t>
      </w:r>
      <w:r w:rsidR="00A36492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argomento e il genere.</w:t>
      </w:r>
    </w:p>
    <w:p w:rsidR="00A36492" w:rsidRDefault="004733DF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A36492">
        <w:rPr>
          <w:rFonts w:ascii="Times New Roman" w:hAnsi="Times New Roman" w:cs="Times New Roman"/>
          <w:bCs/>
          <w:sz w:val="24"/>
          <w:szCs w:val="24"/>
        </w:rPr>
        <w:t xml:space="preserve"> personaggi principali e l’</w:t>
      </w:r>
      <w:r>
        <w:rPr>
          <w:rFonts w:ascii="Times New Roman" w:hAnsi="Times New Roman" w:cs="Times New Roman"/>
          <w:bCs/>
          <w:sz w:val="24"/>
          <w:szCs w:val="24"/>
        </w:rPr>
        <w:t>intreccio del poema.</w:t>
      </w:r>
    </w:p>
    <w:p w:rsidR="00A36492" w:rsidRDefault="004733DF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A36492">
        <w:rPr>
          <w:rFonts w:ascii="Times New Roman" w:hAnsi="Times New Roman" w:cs="Times New Roman"/>
          <w:bCs/>
          <w:sz w:val="24"/>
          <w:szCs w:val="24"/>
        </w:rPr>
        <w:t>’attrazione per il volutt</w:t>
      </w:r>
      <w:r>
        <w:rPr>
          <w:rFonts w:ascii="Times New Roman" w:hAnsi="Times New Roman" w:cs="Times New Roman"/>
          <w:bCs/>
          <w:sz w:val="24"/>
          <w:szCs w:val="24"/>
        </w:rPr>
        <w:t>uoso e la religiosità esteriore.</w:t>
      </w:r>
    </w:p>
    <w:p w:rsidR="00DA60C5" w:rsidRDefault="004733DF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A36492">
        <w:rPr>
          <w:rFonts w:ascii="Times New Roman" w:hAnsi="Times New Roman" w:cs="Times New Roman"/>
          <w:bCs/>
          <w:sz w:val="24"/>
          <w:szCs w:val="24"/>
        </w:rPr>
        <w:t>l ‘</w:t>
      </w:r>
      <w:proofErr w:type="spellStart"/>
      <w:r w:rsidR="00A36492">
        <w:rPr>
          <w:rFonts w:ascii="Times New Roman" w:hAnsi="Times New Roman" w:cs="Times New Roman"/>
          <w:bCs/>
          <w:sz w:val="24"/>
          <w:szCs w:val="24"/>
        </w:rPr>
        <w:t>bifrontismo</w:t>
      </w:r>
      <w:proofErr w:type="spellEnd"/>
      <w:r w:rsidR="00A364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6492">
        <w:rPr>
          <w:rFonts w:ascii="Times New Roman" w:hAnsi="Times New Roman" w:cs="Times New Roman"/>
          <w:bCs/>
          <w:sz w:val="24"/>
          <w:szCs w:val="24"/>
        </w:rPr>
        <w:t>tassiano</w:t>
      </w:r>
      <w:proofErr w:type="spellEnd"/>
      <w:r w:rsidR="00A36492">
        <w:rPr>
          <w:rFonts w:ascii="Times New Roman" w:hAnsi="Times New Roman" w:cs="Times New Roman"/>
          <w:bCs/>
          <w:sz w:val="24"/>
          <w:szCs w:val="24"/>
        </w:rPr>
        <w:t>’</w:t>
      </w:r>
      <w:r w:rsidR="00DA60C5">
        <w:rPr>
          <w:rFonts w:ascii="Times New Roman" w:hAnsi="Times New Roman" w:cs="Times New Roman"/>
          <w:bCs/>
          <w:sz w:val="24"/>
          <w:szCs w:val="24"/>
        </w:rPr>
        <w:t xml:space="preserve">: la complessità della struttura ideologica della </w:t>
      </w:r>
      <w:r w:rsidR="00DA60C5">
        <w:rPr>
          <w:rFonts w:ascii="Times New Roman" w:hAnsi="Times New Roman" w:cs="Times New Roman"/>
          <w:bCs/>
          <w:i/>
          <w:sz w:val="24"/>
          <w:szCs w:val="24"/>
        </w:rPr>
        <w:t>Gerusalemme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A60C5" w:rsidRDefault="004733DF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DA60C5">
        <w:rPr>
          <w:rFonts w:ascii="Times New Roman" w:hAnsi="Times New Roman" w:cs="Times New Roman"/>
          <w:bCs/>
          <w:sz w:val="24"/>
          <w:szCs w:val="24"/>
        </w:rPr>
        <w:t xml:space="preserve">truttura narrativa </w:t>
      </w:r>
      <w:r>
        <w:rPr>
          <w:rFonts w:ascii="Times New Roman" w:hAnsi="Times New Roman" w:cs="Times New Roman"/>
          <w:bCs/>
          <w:sz w:val="24"/>
          <w:szCs w:val="24"/>
        </w:rPr>
        <w:t>unitaria e spinte disgregatrici.</w:t>
      </w:r>
      <w:r w:rsidR="00DA60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60C5" w:rsidRDefault="004733DF" w:rsidP="00A36492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DA60C5">
        <w:rPr>
          <w:rFonts w:ascii="Times New Roman" w:hAnsi="Times New Roman" w:cs="Times New Roman"/>
          <w:bCs/>
          <w:sz w:val="24"/>
          <w:szCs w:val="24"/>
        </w:rPr>
        <w:t xml:space="preserve">a lingua e lo stile; </w:t>
      </w:r>
    </w:p>
    <w:p w:rsidR="00DA60C5" w:rsidRDefault="004733DF" w:rsidP="004733D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DA60C5">
        <w:rPr>
          <w:rFonts w:ascii="Times New Roman" w:hAnsi="Times New Roman" w:cs="Times New Roman"/>
          <w:bCs/>
          <w:sz w:val="24"/>
          <w:szCs w:val="24"/>
        </w:rPr>
        <w:t xml:space="preserve">a revisione del poema e la </w:t>
      </w:r>
      <w:r w:rsidR="00DA60C5">
        <w:rPr>
          <w:rFonts w:ascii="Times New Roman" w:hAnsi="Times New Roman" w:cs="Times New Roman"/>
          <w:bCs/>
          <w:i/>
          <w:sz w:val="24"/>
          <w:szCs w:val="24"/>
        </w:rPr>
        <w:t>Gerusalemme conquistata</w:t>
      </w:r>
      <w:r w:rsidR="00DA60C5">
        <w:rPr>
          <w:rFonts w:ascii="Times New Roman" w:hAnsi="Times New Roman" w:cs="Times New Roman"/>
          <w:bCs/>
          <w:sz w:val="24"/>
          <w:szCs w:val="24"/>
        </w:rPr>
        <w:t>.</w:t>
      </w:r>
    </w:p>
    <w:p w:rsidR="00DA60C5" w:rsidRDefault="00DA60C5" w:rsidP="00DA6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33DF">
        <w:rPr>
          <w:rFonts w:ascii="Times New Roman" w:hAnsi="Times New Roman" w:cs="Times New Roman"/>
          <w:bCs/>
          <w:sz w:val="24"/>
          <w:szCs w:val="24"/>
          <w:u w:val="single"/>
        </w:rPr>
        <w:t>Testi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4733DF" w:rsidRDefault="00DA60C5" w:rsidP="00DA6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dall’</w:t>
      </w:r>
      <w:proofErr w:type="spellStart"/>
      <w:r w:rsidRPr="00DA60C5">
        <w:rPr>
          <w:rFonts w:ascii="Times New Roman" w:hAnsi="Times New Roman" w:cs="Times New Roman"/>
          <w:bCs/>
          <w:i/>
          <w:sz w:val="24"/>
          <w:szCs w:val="24"/>
        </w:rPr>
        <w:t>Aminta</w:t>
      </w:r>
      <w:proofErr w:type="spellEnd"/>
      <w:r w:rsidR="004733DF">
        <w:rPr>
          <w:rFonts w:ascii="Times New Roman" w:hAnsi="Times New Roman" w:cs="Times New Roman"/>
          <w:bCs/>
          <w:sz w:val="24"/>
          <w:szCs w:val="24"/>
        </w:rPr>
        <w:t>:</w:t>
      </w:r>
    </w:p>
    <w:p w:rsidR="00DA60C5" w:rsidRPr="004733DF" w:rsidRDefault="00DA60C5" w:rsidP="004733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33DF">
        <w:rPr>
          <w:rFonts w:ascii="Times New Roman" w:hAnsi="Times New Roman" w:cs="Times New Roman"/>
          <w:bCs/>
          <w:sz w:val="24"/>
          <w:szCs w:val="24"/>
        </w:rPr>
        <w:t>coro dell’atto I, “S’ei piace ei lice</w:t>
      </w:r>
      <w:r w:rsidR="004733DF">
        <w:rPr>
          <w:rFonts w:ascii="Times New Roman" w:hAnsi="Times New Roman" w:cs="Times New Roman"/>
          <w:bCs/>
          <w:sz w:val="24"/>
          <w:szCs w:val="24"/>
        </w:rPr>
        <w:t>”.</w:t>
      </w:r>
    </w:p>
    <w:p w:rsidR="00DA60C5" w:rsidRDefault="004733DF" w:rsidP="00DA6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DA60C5">
        <w:rPr>
          <w:rFonts w:ascii="Times New Roman" w:hAnsi="Times New Roman" w:cs="Times New Roman"/>
          <w:bCs/>
          <w:sz w:val="24"/>
          <w:szCs w:val="24"/>
        </w:rPr>
        <w:t xml:space="preserve">alla </w:t>
      </w:r>
      <w:r w:rsidR="00DA60C5">
        <w:rPr>
          <w:rFonts w:ascii="Times New Roman" w:hAnsi="Times New Roman" w:cs="Times New Roman"/>
          <w:bCs/>
          <w:i/>
          <w:sz w:val="24"/>
          <w:szCs w:val="24"/>
        </w:rPr>
        <w:t>Gerusalemme liberata</w:t>
      </w:r>
      <w:r w:rsidR="00DA60C5">
        <w:rPr>
          <w:rFonts w:ascii="Times New Roman" w:hAnsi="Times New Roman" w:cs="Times New Roman"/>
          <w:bCs/>
          <w:sz w:val="24"/>
          <w:szCs w:val="24"/>
        </w:rPr>
        <w:t>:</w:t>
      </w:r>
    </w:p>
    <w:p w:rsidR="00DA60C5" w:rsidRDefault="00DA60C5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0C5">
        <w:rPr>
          <w:rFonts w:ascii="Times New Roman" w:hAnsi="Times New Roman" w:cs="Times New Roman"/>
          <w:bCs/>
          <w:sz w:val="24"/>
          <w:szCs w:val="24"/>
        </w:rPr>
        <w:t xml:space="preserve"> I, 1-5, il Proemio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A60C5" w:rsidRPr="00DA60C5" w:rsidRDefault="00DA60C5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60C5">
        <w:rPr>
          <w:rFonts w:ascii="Times New Roman" w:hAnsi="Times New Roman" w:cs="Times New Roman"/>
          <w:bCs/>
          <w:sz w:val="24"/>
          <w:szCs w:val="24"/>
        </w:rPr>
        <w:t xml:space="preserve">XII, 50-71, “La morte di </w:t>
      </w:r>
      <w:proofErr w:type="spellStart"/>
      <w:r w:rsidRPr="00DA60C5">
        <w:rPr>
          <w:rFonts w:ascii="Times New Roman" w:hAnsi="Times New Roman" w:cs="Times New Roman"/>
          <w:bCs/>
          <w:sz w:val="24"/>
          <w:szCs w:val="24"/>
        </w:rPr>
        <w:t>Clorinda</w:t>
      </w:r>
      <w:proofErr w:type="spellEnd"/>
      <w:r w:rsidRPr="00DA60C5">
        <w:rPr>
          <w:rFonts w:ascii="Times New Roman" w:hAnsi="Times New Roman" w:cs="Times New Roman"/>
          <w:bCs/>
          <w:sz w:val="24"/>
          <w:szCs w:val="24"/>
        </w:rPr>
        <w:t>”.</w:t>
      </w:r>
    </w:p>
    <w:p w:rsidR="00DA60C5" w:rsidRDefault="00DA60C5" w:rsidP="00DA6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60C5" w:rsidRDefault="00DA60C5" w:rsidP="00DA60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60C5">
        <w:rPr>
          <w:rFonts w:ascii="Times New Roman" w:hAnsi="Times New Roman" w:cs="Times New Roman"/>
          <w:b/>
          <w:bCs/>
          <w:sz w:val="24"/>
          <w:szCs w:val="24"/>
        </w:rPr>
        <w:t>LA CULTURA DEL SEICENTO</w:t>
      </w:r>
    </w:p>
    <w:p w:rsidR="00DA60C5" w:rsidRDefault="00DA60C5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Quadro storico di riferimento.</w:t>
      </w:r>
    </w:p>
    <w:p w:rsidR="00DA60C5" w:rsidRDefault="00DA60C5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rottura dell’unità religiosa e la laicizzazione della cultura.</w:t>
      </w:r>
    </w:p>
    <w:p w:rsidR="00DA60C5" w:rsidRDefault="00DA60C5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Rivoluzione scientifica e i suoi capisaldi.</w:t>
      </w:r>
    </w:p>
    <w:p w:rsidR="00DA60C5" w:rsidRDefault="004733DF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R</w:t>
      </w:r>
      <w:r w:rsidR="00DA60C5">
        <w:rPr>
          <w:rFonts w:ascii="Times New Roman" w:hAnsi="Times New Roman" w:cs="Times New Roman"/>
          <w:bCs/>
          <w:sz w:val="24"/>
          <w:szCs w:val="24"/>
        </w:rPr>
        <w:t>azionalismo e la centralità della Ragione: Cartesio.</w:t>
      </w:r>
    </w:p>
    <w:p w:rsidR="00DA60C5" w:rsidRDefault="00DA60C5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L’Empirismo: Galileo e Hobbes.</w:t>
      </w:r>
    </w:p>
    <w:p w:rsidR="00DA60C5" w:rsidRDefault="004733DF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8B7069">
        <w:rPr>
          <w:rFonts w:ascii="Times New Roman" w:hAnsi="Times New Roman" w:cs="Times New Roman"/>
          <w:bCs/>
          <w:sz w:val="24"/>
          <w:szCs w:val="24"/>
        </w:rPr>
        <w:t xml:space="preserve">a conciliazione tra </w:t>
      </w:r>
      <w:r>
        <w:rPr>
          <w:rFonts w:ascii="Times New Roman" w:hAnsi="Times New Roman" w:cs="Times New Roman"/>
          <w:bCs/>
          <w:sz w:val="24"/>
          <w:szCs w:val="24"/>
        </w:rPr>
        <w:t xml:space="preserve">etica e </w:t>
      </w:r>
      <w:r w:rsidR="008B7069">
        <w:rPr>
          <w:rFonts w:ascii="Times New Roman" w:hAnsi="Times New Roman" w:cs="Times New Roman"/>
          <w:bCs/>
          <w:sz w:val="24"/>
          <w:szCs w:val="24"/>
        </w:rPr>
        <w:t>razionalismo</w:t>
      </w:r>
      <w:r>
        <w:rPr>
          <w:rFonts w:ascii="Times New Roman" w:hAnsi="Times New Roman" w:cs="Times New Roman"/>
          <w:bCs/>
          <w:sz w:val="24"/>
          <w:szCs w:val="24"/>
        </w:rPr>
        <w:t>: Spinoza</w:t>
      </w:r>
      <w:r w:rsidR="008B7069">
        <w:rPr>
          <w:rFonts w:ascii="Times New Roman" w:hAnsi="Times New Roman" w:cs="Times New Roman"/>
          <w:bCs/>
          <w:sz w:val="24"/>
          <w:szCs w:val="24"/>
        </w:rPr>
        <w:t>.</w:t>
      </w:r>
    </w:p>
    <w:p w:rsidR="008B7069" w:rsidRDefault="008B7069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giusnaturalismo.</w:t>
      </w:r>
    </w:p>
    <w:p w:rsidR="008B7069" w:rsidRDefault="00815C21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Pascal e la contraddittorietà del pensiero secentesco.</w:t>
      </w:r>
    </w:p>
    <w:p w:rsidR="00815C21" w:rsidRDefault="00815C21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giansenismo e la dottrina della predestinazione.</w:t>
      </w:r>
    </w:p>
    <w:p w:rsidR="00815C21" w:rsidRDefault="00815C21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 concezioni artistiche: razionalismo e </w:t>
      </w:r>
      <w:r>
        <w:rPr>
          <w:rFonts w:ascii="Times New Roman" w:hAnsi="Times New Roman" w:cs="Times New Roman"/>
          <w:bCs/>
          <w:i/>
          <w:sz w:val="24"/>
          <w:szCs w:val="24"/>
        </w:rPr>
        <w:t>horror vacui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15C21" w:rsidRDefault="00815C21" w:rsidP="00DA60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Pr="00815C21">
        <w:rPr>
          <w:rFonts w:ascii="Times New Roman" w:hAnsi="Times New Roman" w:cs="Times New Roman"/>
          <w:bCs/>
          <w:sz w:val="24"/>
          <w:szCs w:val="24"/>
          <w:u w:val="single"/>
        </w:rPr>
        <w:t>Barocco</w:t>
      </w:r>
      <w:r>
        <w:rPr>
          <w:rFonts w:ascii="Times New Roman" w:hAnsi="Times New Roman" w:cs="Times New Roman"/>
          <w:bCs/>
          <w:sz w:val="24"/>
          <w:szCs w:val="24"/>
        </w:rPr>
        <w:t>: caratteri fondamentali dell’estetica e della poetica barocca.</w:t>
      </w:r>
    </w:p>
    <w:p w:rsidR="00815C21" w:rsidRDefault="00815C21" w:rsidP="00815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5C21" w:rsidRDefault="00815C21" w:rsidP="00815C2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C21">
        <w:rPr>
          <w:rFonts w:ascii="Times New Roman" w:hAnsi="Times New Roman" w:cs="Times New Roman"/>
          <w:b/>
          <w:bCs/>
          <w:sz w:val="24"/>
          <w:szCs w:val="24"/>
        </w:rPr>
        <w:t>LA CULTURA DEL SETTECENTO</w:t>
      </w:r>
    </w:p>
    <w:p w:rsidR="00815C21" w:rsidRDefault="00815C21" w:rsidP="00815C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Quadro storico di riferimento: l’ascesa della classe borghese.</w:t>
      </w:r>
    </w:p>
    <w:p w:rsidR="00815C21" w:rsidRDefault="00815C21" w:rsidP="00815C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Caratteri fondamentali dell’Illuminismo.</w:t>
      </w:r>
    </w:p>
    <w:p w:rsidR="00815C21" w:rsidRDefault="00815C21" w:rsidP="00815C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letteratura del Settecento:</w:t>
      </w:r>
    </w:p>
    <w:p w:rsidR="00815C21" w:rsidRDefault="00815C21" w:rsidP="00815C21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L’Accademia dell’Arcadia.</w:t>
      </w:r>
    </w:p>
    <w:p w:rsidR="00815C21" w:rsidRDefault="00815C21" w:rsidP="00815C21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dibattito illuministico in Italia: Cesare Beccaria (</w:t>
      </w:r>
      <w:r>
        <w:rPr>
          <w:rFonts w:ascii="Times New Roman" w:hAnsi="Times New Roman" w:cs="Times New Roman"/>
          <w:bCs/>
          <w:i/>
          <w:sz w:val="24"/>
          <w:szCs w:val="24"/>
        </w:rPr>
        <w:t>Dei delitti e delle pene</w:t>
      </w:r>
      <w:r>
        <w:rPr>
          <w:rFonts w:ascii="Times New Roman" w:hAnsi="Times New Roman" w:cs="Times New Roman"/>
          <w:bCs/>
          <w:sz w:val="24"/>
          <w:szCs w:val="24"/>
        </w:rPr>
        <w:t>) e i fratelli Verri (</w:t>
      </w:r>
      <w:r>
        <w:rPr>
          <w:rFonts w:ascii="Times New Roman" w:hAnsi="Times New Roman" w:cs="Times New Roman"/>
          <w:bCs/>
          <w:i/>
          <w:sz w:val="24"/>
          <w:szCs w:val="24"/>
        </w:rPr>
        <w:t>Il Caffè</w:t>
      </w:r>
      <w:r w:rsidR="004733DF">
        <w:rPr>
          <w:rFonts w:ascii="Times New Roman" w:hAnsi="Times New Roman" w:cs="Times New Roman"/>
          <w:bCs/>
          <w:sz w:val="24"/>
          <w:szCs w:val="24"/>
        </w:rPr>
        <w:t>);</w:t>
      </w:r>
      <w:r>
        <w:rPr>
          <w:rFonts w:ascii="Times New Roman" w:hAnsi="Times New Roman" w:cs="Times New Roman"/>
          <w:bCs/>
          <w:sz w:val="24"/>
          <w:szCs w:val="24"/>
        </w:rPr>
        <w:t xml:space="preserve"> Parini (</w:t>
      </w:r>
      <w:r>
        <w:rPr>
          <w:rFonts w:ascii="Times New Roman" w:hAnsi="Times New Roman" w:cs="Times New Roman"/>
          <w:bCs/>
          <w:i/>
          <w:sz w:val="24"/>
          <w:szCs w:val="24"/>
        </w:rPr>
        <w:t>Il Giorno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815C21" w:rsidRDefault="00815C21" w:rsidP="00815C21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difficoltà nell’elaborazione di un </w:t>
      </w:r>
      <w:r w:rsidR="004733DF">
        <w:rPr>
          <w:rFonts w:ascii="Times New Roman" w:hAnsi="Times New Roman" w:cs="Times New Roman"/>
          <w:bCs/>
          <w:sz w:val="24"/>
          <w:szCs w:val="24"/>
        </w:rPr>
        <w:t>‘</w:t>
      </w:r>
      <w:r>
        <w:rPr>
          <w:rFonts w:ascii="Times New Roman" w:hAnsi="Times New Roman" w:cs="Times New Roman"/>
          <w:bCs/>
          <w:sz w:val="24"/>
          <w:szCs w:val="24"/>
        </w:rPr>
        <w:t>nuovo</w:t>
      </w:r>
      <w:r w:rsidR="004733DF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 xml:space="preserve"> linguaggio letterario: Parini, Goldoni e Alfieri.</w:t>
      </w:r>
    </w:p>
    <w:p w:rsidR="00815C21" w:rsidRDefault="00815C21" w:rsidP="00815C21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Neoclassicismo (cenni)</w:t>
      </w:r>
      <w:r w:rsidR="00E7132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733DF">
        <w:rPr>
          <w:rFonts w:ascii="Times New Roman" w:hAnsi="Times New Roman" w:cs="Times New Roman"/>
          <w:bCs/>
          <w:sz w:val="24"/>
          <w:szCs w:val="24"/>
        </w:rPr>
        <w:t xml:space="preserve">la teorizzazione di </w:t>
      </w:r>
      <w:proofErr w:type="spellStart"/>
      <w:r w:rsidR="00E71324">
        <w:rPr>
          <w:rFonts w:ascii="Times New Roman" w:hAnsi="Times New Roman" w:cs="Times New Roman"/>
          <w:bCs/>
          <w:sz w:val="24"/>
          <w:szCs w:val="24"/>
        </w:rPr>
        <w:t>Winckelmann</w:t>
      </w:r>
      <w:proofErr w:type="spellEnd"/>
      <w:r w:rsidR="00E71324">
        <w:rPr>
          <w:rFonts w:ascii="Times New Roman" w:hAnsi="Times New Roman" w:cs="Times New Roman"/>
          <w:bCs/>
          <w:sz w:val="24"/>
          <w:szCs w:val="24"/>
        </w:rPr>
        <w:t>.</w:t>
      </w:r>
    </w:p>
    <w:p w:rsidR="00E71324" w:rsidRPr="004733DF" w:rsidRDefault="00E71324" w:rsidP="004733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concezioni filosofiche:</w:t>
      </w:r>
      <w:r w:rsidRPr="004733DF">
        <w:rPr>
          <w:rFonts w:ascii="Times New Roman" w:hAnsi="Times New Roman" w:cs="Times New Roman"/>
          <w:bCs/>
          <w:sz w:val="24"/>
          <w:szCs w:val="24"/>
        </w:rPr>
        <w:t xml:space="preserve">Newton e </w:t>
      </w:r>
      <w:proofErr w:type="spellStart"/>
      <w:r w:rsidRPr="004733DF">
        <w:rPr>
          <w:rFonts w:ascii="Times New Roman" w:hAnsi="Times New Roman" w:cs="Times New Roman"/>
          <w:bCs/>
          <w:sz w:val="24"/>
          <w:szCs w:val="24"/>
        </w:rPr>
        <w:t>Leibniz</w:t>
      </w:r>
      <w:proofErr w:type="spellEnd"/>
      <w:r w:rsidRPr="004733DF">
        <w:rPr>
          <w:rFonts w:ascii="Times New Roman" w:hAnsi="Times New Roman" w:cs="Times New Roman"/>
          <w:bCs/>
          <w:sz w:val="24"/>
          <w:szCs w:val="24"/>
        </w:rPr>
        <w:t>;</w:t>
      </w:r>
      <w:r w:rsidR="00473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3DF">
        <w:rPr>
          <w:rFonts w:ascii="Times New Roman" w:hAnsi="Times New Roman" w:cs="Times New Roman"/>
          <w:bCs/>
          <w:sz w:val="24"/>
          <w:szCs w:val="24"/>
        </w:rPr>
        <w:t>l’Illuminismo francese;</w:t>
      </w:r>
      <w:r w:rsidR="004733D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33DF">
        <w:rPr>
          <w:rFonts w:ascii="Times New Roman" w:hAnsi="Times New Roman" w:cs="Times New Roman"/>
          <w:bCs/>
          <w:sz w:val="24"/>
          <w:szCs w:val="24"/>
        </w:rPr>
        <w:t>Kant</w:t>
      </w:r>
      <w:proofErr w:type="spellEnd"/>
      <w:r w:rsidRPr="004733DF">
        <w:rPr>
          <w:rFonts w:ascii="Times New Roman" w:hAnsi="Times New Roman" w:cs="Times New Roman"/>
          <w:bCs/>
          <w:sz w:val="24"/>
          <w:szCs w:val="24"/>
        </w:rPr>
        <w:t>.</w:t>
      </w:r>
    </w:p>
    <w:p w:rsidR="00E71324" w:rsidRDefault="00E71324" w:rsidP="00E7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1324" w:rsidRPr="004733DF" w:rsidRDefault="00E71324" w:rsidP="00E713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1324">
        <w:rPr>
          <w:rFonts w:ascii="Times New Roman" w:hAnsi="Times New Roman" w:cs="Times New Roman"/>
          <w:b/>
          <w:bCs/>
          <w:sz w:val="24"/>
          <w:szCs w:val="24"/>
        </w:rPr>
        <w:t>CARLO GOLDONI</w:t>
      </w:r>
    </w:p>
    <w:p w:rsidR="00E71324" w:rsidRPr="00E71324" w:rsidRDefault="00E71324" w:rsidP="00E713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Riforma del teatro: dalla Commedia dell’Arte alla</w:t>
      </w:r>
      <w:r w:rsidRPr="00E71324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«</w:t>
      </w:r>
      <w:r w:rsidRPr="00E71324">
        <w:rPr>
          <w:rFonts w:ascii="Times New Roman" w:hAnsi="Times New Roman" w:cs="Times New Roman"/>
          <w:sz w:val="24"/>
          <w:szCs w:val="24"/>
        </w:rPr>
        <w:t>restaurazione del vero e del naturale»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324" w:rsidRPr="00E71324" w:rsidRDefault="00D44A2B" w:rsidP="00D44A2B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E71324">
        <w:rPr>
          <w:rFonts w:ascii="Times New Roman" w:hAnsi="Times New Roman" w:cs="Times New Roman"/>
          <w:sz w:val="24"/>
          <w:szCs w:val="24"/>
        </w:rPr>
        <w:t xml:space="preserve"> testo teatrale scritto e l’approfondimento della psicologia dei personaggi: lo studio dei caratteri.</w:t>
      </w:r>
    </w:p>
    <w:p w:rsidR="00E71324" w:rsidRDefault="00E71324" w:rsidP="00D44A2B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L’ambiente borghese e l’utilità sociale dell’arte.</w:t>
      </w:r>
    </w:p>
    <w:p w:rsidR="00E71324" w:rsidRDefault="00E71324" w:rsidP="00E71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1324" w:rsidRPr="00D44A2B" w:rsidRDefault="00E71324" w:rsidP="00D44A2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1324">
        <w:rPr>
          <w:rFonts w:ascii="Times New Roman" w:hAnsi="Times New Roman" w:cs="Times New Roman"/>
          <w:b/>
          <w:bCs/>
          <w:sz w:val="24"/>
          <w:szCs w:val="24"/>
        </w:rPr>
        <w:t>GIUSEPPE PARINI</w:t>
      </w:r>
    </w:p>
    <w:p w:rsidR="00E71324" w:rsidRPr="00E71324" w:rsidRDefault="00E71324" w:rsidP="00E713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1324">
        <w:rPr>
          <w:rFonts w:ascii="Times New Roman" w:hAnsi="Times New Roman" w:cs="Times New Roman"/>
          <w:bCs/>
          <w:sz w:val="24"/>
          <w:szCs w:val="24"/>
        </w:rPr>
        <w:t>La vita</w:t>
      </w:r>
      <w:r>
        <w:rPr>
          <w:rFonts w:ascii="Times New Roman" w:hAnsi="Times New Roman" w:cs="Times New Roman"/>
          <w:bCs/>
          <w:sz w:val="24"/>
          <w:szCs w:val="24"/>
        </w:rPr>
        <w:t xml:space="preserve"> e le opere giovanili</w:t>
      </w:r>
      <w:r w:rsidRPr="00E71324">
        <w:rPr>
          <w:rFonts w:ascii="Times New Roman" w:hAnsi="Times New Roman" w:cs="Times New Roman"/>
          <w:bCs/>
          <w:sz w:val="24"/>
          <w:szCs w:val="24"/>
        </w:rPr>
        <w:t>.</w:t>
      </w:r>
    </w:p>
    <w:p w:rsidR="00E71324" w:rsidRPr="00E71324" w:rsidRDefault="00E71324" w:rsidP="00E713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rapporti con l’Illuminismo italiano: il moderatismo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pariniano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1324" w:rsidRPr="00E71324" w:rsidRDefault="00E71324" w:rsidP="00E713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L’attacco satirico nei confronti della nobiltà: toni, contenuti e finalità.</w:t>
      </w:r>
    </w:p>
    <w:p w:rsidR="00E71324" w:rsidRDefault="00E71324" w:rsidP="00E713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1324">
        <w:rPr>
          <w:rFonts w:ascii="Times New Roman" w:hAnsi="Times New Roman" w:cs="Times New Roman"/>
          <w:bCs/>
          <w:sz w:val="24"/>
          <w:szCs w:val="24"/>
        </w:rPr>
        <w:t>Il culto dei classici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A2B">
        <w:rPr>
          <w:rFonts w:ascii="Times New Roman" w:hAnsi="Times New Roman" w:cs="Times New Roman"/>
          <w:bCs/>
          <w:sz w:val="24"/>
          <w:szCs w:val="24"/>
        </w:rPr>
        <w:t>e</w:t>
      </w:r>
      <w:r w:rsidRPr="00E71324">
        <w:rPr>
          <w:rFonts w:ascii="Times New Roman" w:hAnsi="Times New Roman" w:cs="Times New Roman"/>
          <w:bCs/>
          <w:sz w:val="24"/>
          <w:szCs w:val="24"/>
        </w:rPr>
        <w:t xml:space="preserve"> della dignità formale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1324" w:rsidRPr="00E71324" w:rsidRDefault="00E71324" w:rsidP="00E713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Il Giorno</w:t>
      </w:r>
      <w:r w:rsidRPr="00D44A2B">
        <w:rPr>
          <w:rFonts w:ascii="Times New Roman" w:hAnsi="Times New Roman" w:cs="Times New Roman"/>
          <w:bCs/>
          <w:sz w:val="24"/>
          <w:szCs w:val="24"/>
        </w:rPr>
        <w:t>:</w:t>
      </w:r>
    </w:p>
    <w:p w:rsidR="00E71324" w:rsidRDefault="00D44A2B" w:rsidP="00E71324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E71324">
        <w:rPr>
          <w:rFonts w:ascii="Times New Roman" w:hAnsi="Times New Roman" w:cs="Times New Roman"/>
          <w:bCs/>
          <w:sz w:val="24"/>
          <w:szCs w:val="24"/>
        </w:rPr>
        <w:t xml:space="preserve"> cont</w:t>
      </w:r>
      <w:r>
        <w:rPr>
          <w:rFonts w:ascii="Times New Roman" w:hAnsi="Times New Roman" w:cs="Times New Roman"/>
          <w:bCs/>
          <w:sz w:val="24"/>
          <w:szCs w:val="24"/>
        </w:rPr>
        <w:t>enuti e le tecniche stilistiche.</w:t>
      </w:r>
    </w:p>
    <w:p w:rsidR="00E71324" w:rsidRPr="00E71324" w:rsidRDefault="00D44A2B" w:rsidP="00E71324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E71324">
        <w:rPr>
          <w:rFonts w:ascii="Times New Roman" w:hAnsi="Times New Roman" w:cs="Times New Roman"/>
          <w:bCs/>
          <w:sz w:val="24"/>
          <w:szCs w:val="24"/>
        </w:rPr>
        <w:t xml:space="preserve">l </w:t>
      </w:r>
      <w:r>
        <w:rPr>
          <w:rFonts w:ascii="Times New Roman" w:hAnsi="Times New Roman" w:cs="Times New Roman"/>
          <w:bCs/>
          <w:sz w:val="24"/>
          <w:szCs w:val="24"/>
        </w:rPr>
        <w:t>‘cauto riformismo’ dell’autore</w:t>
      </w:r>
      <w:r w:rsidR="004D4E6A">
        <w:rPr>
          <w:rFonts w:ascii="Times New Roman" w:hAnsi="Times New Roman" w:cs="Times New Roman"/>
          <w:bCs/>
          <w:sz w:val="24"/>
          <w:szCs w:val="24"/>
        </w:rPr>
        <w:t>.</w:t>
      </w:r>
    </w:p>
    <w:p w:rsidR="00BB6837" w:rsidRDefault="00BB683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4E6A" w:rsidRDefault="001F0513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DIVINA COMMEDIA</w:t>
      </w:r>
    </w:p>
    <w:p w:rsidR="00D44A2B" w:rsidRDefault="00D44A2B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4E6A" w:rsidRDefault="004D4E6A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Introduzione allo studio del poema dantesco:</w:t>
      </w:r>
    </w:p>
    <w:p w:rsidR="004D4E6A" w:rsidRDefault="004D4E6A" w:rsidP="004D4E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titolo dell’opera.</w:t>
      </w:r>
    </w:p>
    <w:p w:rsidR="004D4E6A" w:rsidRDefault="004D4E6A" w:rsidP="004D4E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composizione.</w:t>
      </w:r>
    </w:p>
    <w:p w:rsidR="004D4E6A" w:rsidRDefault="004D4E6A" w:rsidP="004D4E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viaggio oltremondano: ambientazione, contenuti e finalità.</w:t>
      </w:r>
    </w:p>
    <w:p w:rsidR="004D4E6A" w:rsidRDefault="004D4E6A" w:rsidP="004D4E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metrica.</w:t>
      </w:r>
    </w:p>
    <w:p w:rsidR="004D4E6A" w:rsidRDefault="004D4E6A" w:rsidP="004D4E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cosmologia dantesca.</w:t>
      </w:r>
    </w:p>
    <w:p w:rsidR="004D4E6A" w:rsidRDefault="004D4E6A" w:rsidP="004D4E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L’inferno: topografia e suddivisione dei dannati. La legge del contrappasso.</w:t>
      </w:r>
    </w:p>
    <w:p w:rsidR="004D4E6A" w:rsidRDefault="004D4E6A" w:rsidP="004D4E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Purgatorio: </w:t>
      </w:r>
    </w:p>
    <w:p w:rsidR="004D4E6A" w:rsidRDefault="004D4E6A" w:rsidP="004D4E6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topografia</w:t>
      </w:r>
      <w:r w:rsidR="00D44A2B">
        <w:rPr>
          <w:rFonts w:ascii="Times New Roman" w:hAnsi="Times New Roman" w:cs="Times New Roman"/>
          <w:bCs/>
          <w:sz w:val="24"/>
          <w:szCs w:val="24"/>
        </w:rPr>
        <w:t>;</w:t>
      </w:r>
    </w:p>
    <w:p w:rsidR="004D4E6A" w:rsidRDefault="00D44A2B" w:rsidP="004D4E6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classificazione e disposizione</w:t>
      </w:r>
      <w:r w:rsidR="004D4E6A">
        <w:rPr>
          <w:rFonts w:ascii="Times New Roman" w:hAnsi="Times New Roman" w:cs="Times New Roman"/>
          <w:bCs/>
          <w:sz w:val="24"/>
          <w:szCs w:val="24"/>
        </w:rPr>
        <w:t xml:space="preserve"> delle anime purganti;</w:t>
      </w:r>
    </w:p>
    <w:p w:rsidR="004D4E6A" w:rsidRDefault="004D4E6A" w:rsidP="004D4E6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rapporto tra la </w:t>
      </w:r>
      <w:r w:rsidR="00D44A2B">
        <w:rPr>
          <w:rFonts w:ascii="Times New Roman" w:hAnsi="Times New Roman" w:cs="Times New Roman"/>
          <w:bCs/>
          <w:sz w:val="24"/>
          <w:szCs w:val="24"/>
        </w:rPr>
        <w:t>‘</w:t>
      </w:r>
      <w:r>
        <w:rPr>
          <w:rFonts w:ascii="Times New Roman" w:hAnsi="Times New Roman" w:cs="Times New Roman"/>
          <w:bCs/>
          <w:sz w:val="24"/>
          <w:szCs w:val="24"/>
        </w:rPr>
        <w:t>colpa</w:t>
      </w:r>
      <w:r w:rsidR="00D44A2B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 xml:space="preserve"> e la pena: </w:t>
      </w:r>
      <w:proofErr w:type="spellStart"/>
      <w:r w:rsidRPr="004D4E6A">
        <w:rPr>
          <w:rFonts w:ascii="Times New Roman" w:hAnsi="Times New Roman" w:cs="Times New Roman"/>
          <w:bCs/>
          <w:i/>
          <w:sz w:val="24"/>
          <w:szCs w:val="24"/>
        </w:rPr>
        <w:t>poena</w:t>
      </w:r>
      <w:proofErr w:type="spellEnd"/>
      <w:r w:rsidRPr="004D4E6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D4E6A">
        <w:rPr>
          <w:rFonts w:ascii="Times New Roman" w:hAnsi="Times New Roman" w:cs="Times New Roman"/>
          <w:bCs/>
          <w:i/>
          <w:sz w:val="24"/>
          <w:szCs w:val="24"/>
        </w:rPr>
        <w:t>damni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4D4E6A">
        <w:rPr>
          <w:rFonts w:ascii="Times New Roman" w:hAnsi="Times New Roman" w:cs="Times New Roman"/>
          <w:bCs/>
          <w:i/>
          <w:sz w:val="24"/>
          <w:szCs w:val="24"/>
        </w:rPr>
        <w:t>poena</w:t>
      </w:r>
      <w:proofErr w:type="spellEnd"/>
      <w:r w:rsidRPr="004D4E6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D4E6A">
        <w:rPr>
          <w:rFonts w:ascii="Times New Roman" w:hAnsi="Times New Roman" w:cs="Times New Roman"/>
          <w:bCs/>
          <w:i/>
          <w:sz w:val="24"/>
          <w:szCs w:val="24"/>
        </w:rPr>
        <w:t>sensus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D4E6A" w:rsidRDefault="004D4E6A" w:rsidP="004D4E6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caratteri generali: </w:t>
      </w:r>
      <w:r w:rsidR="00D44A2B">
        <w:rPr>
          <w:rFonts w:ascii="Times New Roman" w:hAnsi="Times New Roman" w:cs="Times New Roman"/>
          <w:bCs/>
          <w:sz w:val="24"/>
          <w:szCs w:val="24"/>
        </w:rPr>
        <w:t>‘</w:t>
      </w:r>
      <w:r>
        <w:rPr>
          <w:rFonts w:ascii="Times New Roman" w:hAnsi="Times New Roman" w:cs="Times New Roman"/>
          <w:bCs/>
          <w:sz w:val="24"/>
          <w:szCs w:val="24"/>
        </w:rPr>
        <w:t>temporaneità</w:t>
      </w:r>
      <w:r w:rsidR="00D44A2B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 xml:space="preserve"> del regno del Purgatorio;</w:t>
      </w:r>
      <w:r w:rsidR="00D44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il senso di </w:t>
      </w:r>
      <w:r w:rsidR="00D44A2B">
        <w:rPr>
          <w:rFonts w:ascii="Times New Roman" w:hAnsi="Times New Roman" w:cs="Times New Roman"/>
          <w:bCs/>
          <w:sz w:val="24"/>
          <w:szCs w:val="24"/>
        </w:rPr>
        <w:t>‘</w:t>
      </w:r>
      <w:r>
        <w:rPr>
          <w:rFonts w:ascii="Times New Roman" w:hAnsi="Times New Roman" w:cs="Times New Roman"/>
          <w:bCs/>
          <w:sz w:val="24"/>
          <w:szCs w:val="24"/>
        </w:rPr>
        <w:t>mancanza</w:t>
      </w:r>
      <w:r w:rsidR="00D44A2B">
        <w:rPr>
          <w:rFonts w:ascii="Times New Roman" w:hAnsi="Times New Roman" w:cs="Times New Roman"/>
          <w:bCs/>
          <w:sz w:val="24"/>
          <w:szCs w:val="24"/>
        </w:rPr>
        <w:t>’ delle anime espianti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D4E6A" w:rsidRPr="004D4E6A" w:rsidRDefault="004D4E6A" w:rsidP="004D4E6A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4D4E6A" w:rsidRPr="002E51C7" w:rsidRDefault="001F0513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PURGATORIO</w:t>
      </w:r>
    </w:p>
    <w:p w:rsidR="002E51C7" w:rsidRPr="004D4E6A" w:rsidRDefault="001F0513" w:rsidP="004D4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6A">
        <w:rPr>
          <w:rFonts w:ascii="Times New Roman" w:hAnsi="Times New Roman" w:cs="Times New Roman"/>
          <w:sz w:val="24"/>
          <w:szCs w:val="24"/>
        </w:rPr>
        <w:t>Della seconda</w:t>
      </w:r>
      <w:r w:rsidR="002E51C7" w:rsidRPr="004D4E6A">
        <w:rPr>
          <w:rFonts w:ascii="Times New Roman" w:hAnsi="Times New Roman" w:cs="Times New Roman"/>
          <w:sz w:val="24"/>
          <w:szCs w:val="24"/>
        </w:rPr>
        <w:t xml:space="preserve"> cantica dantesca sono stati letti, </w:t>
      </w:r>
      <w:r w:rsidR="00D44A2B">
        <w:rPr>
          <w:rFonts w:ascii="Times New Roman" w:hAnsi="Times New Roman" w:cs="Times New Roman"/>
          <w:sz w:val="24"/>
          <w:szCs w:val="24"/>
        </w:rPr>
        <w:t xml:space="preserve">parafrasati e </w:t>
      </w:r>
      <w:r w:rsidR="002E51C7" w:rsidRPr="004D4E6A">
        <w:rPr>
          <w:rFonts w:ascii="Times New Roman" w:hAnsi="Times New Roman" w:cs="Times New Roman"/>
          <w:sz w:val="24"/>
          <w:szCs w:val="24"/>
        </w:rPr>
        <w:t>commentati i seguenti canti:</w:t>
      </w:r>
    </w:p>
    <w:p w:rsidR="002E51C7" w:rsidRDefault="002E51C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1C7">
        <w:rPr>
          <w:rFonts w:ascii="Times New Roman" w:hAnsi="Times New Roman" w:cs="Times New Roman"/>
          <w:sz w:val="24"/>
          <w:szCs w:val="24"/>
        </w:rPr>
        <w:t>Canti: I,</w:t>
      </w:r>
      <w:r w:rsidR="001F0513">
        <w:rPr>
          <w:rFonts w:ascii="Times New Roman" w:hAnsi="Times New Roman" w:cs="Times New Roman"/>
          <w:sz w:val="24"/>
          <w:szCs w:val="24"/>
        </w:rPr>
        <w:t xml:space="preserve"> II, III, </w:t>
      </w:r>
      <w:proofErr w:type="spellStart"/>
      <w:r w:rsidR="001F0513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="001F0513">
        <w:rPr>
          <w:rFonts w:ascii="Times New Roman" w:hAnsi="Times New Roman" w:cs="Times New Roman"/>
          <w:sz w:val="24"/>
          <w:szCs w:val="24"/>
        </w:rPr>
        <w:t>.</w:t>
      </w:r>
    </w:p>
    <w:p w:rsidR="00D44A2B" w:rsidRDefault="00D44A2B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2B" w:rsidRDefault="00D44A2B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4A2B">
        <w:rPr>
          <w:rFonts w:ascii="Times New Roman" w:hAnsi="Times New Roman" w:cs="Times New Roman"/>
          <w:b/>
          <w:sz w:val="24"/>
          <w:szCs w:val="24"/>
        </w:rPr>
        <w:t>PRODUZIONE SCRITTA</w:t>
      </w:r>
    </w:p>
    <w:p w:rsidR="00D44A2B" w:rsidRDefault="00D44A2B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A2B" w:rsidRDefault="00D44A2B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stato affrontato con gli studenti lo studio, non ancora svolto, delle tipologie testuali di scrittura richieste dall’Esame di Stato:</w:t>
      </w:r>
    </w:p>
    <w:p w:rsidR="00D44A2B" w:rsidRDefault="00D44A2B" w:rsidP="00D44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A2B">
        <w:rPr>
          <w:rFonts w:ascii="Times New Roman" w:hAnsi="Times New Roman" w:cs="Times New Roman"/>
          <w:sz w:val="24"/>
          <w:szCs w:val="24"/>
        </w:rPr>
        <w:t>l’analisi del testo;</w:t>
      </w:r>
    </w:p>
    <w:p w:rsidR="00D44A2B" w:rsidRDefault="00D44A2B" w:rsidP="00D44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saggio breve;</w:t>
      </w:r>
    </w:p>
    <w:p w:rsidR="00D44A2B" w:rsidRDefault="00D44A2B" w:rsidP="00D44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l’articolo di giornale.</w:t>
      </w:r>
    </w:p>
    <w:p w:rsidR="00D44A2B" w:rsidRPr="00D44A2B" w:rsidRDefault="00D44A2B" w:rsidP="00D44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sono state illustrate</w:t>
      </w:r>
      <w:r w:rsidR="00175894">
        <w:rPr>
          <w:rFonts w:ascii="Times New Roman" w:hAnsi="Times New Roman" w:cs="Times New Roman"/>
          <w:sz w:val="24"/>
          <w:szCs w:val="24"/>
        </w:rPr>
        <w:t xml:space="preserve"> e motivate</w:t>
      </w:r>
      <w:r>
        <w:rPr>
          <w:rFonts w:ascii="Times New Roman" w:hAnsi="Times New Roman" w:cs="Times New Roman"/>
          <w:sz w:val="24"/>
          <w:szCs w:val="24"/>
        </w:rPr>
        <w:t>, attraverso una riflessione costante condotta durante tutto il corso dell’anno scolastico, le regole di strutturazione interna  e le potenzialità comunicative.</w:t>
      </w:r>
    </w:p>
    <w:p w:rsidR="002E51C7" w:rsidRPr="002E51C7" w:rsidRDefault="002E51C7" w:rsidP="002E5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E6A" w:rsidRPr="00175894" w:rsidRDefault="002E51C7" w:rsidP="0017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5894">
        <w:rPr>
          <w:rFonts w:ascii="Times New Roman" w:hAnsi="Times New Roman" w:cs="Times New Roman"/>
          <w:b/>
          <w:bCs/>
          <w:sz w:val="24"/>
          <w:szCs w:val="24"/>
          <w:u w:val="single"/>
        </w:rPr>
        <w:t>Strateg</w:t>
      </w:r>
      <w:r w:rsidR="00175894">
        <w:rPr>
          <w:rFonts w:ascii="Times New Roman" w:hAnsi="Times New Roman" w:cs="Times New Roman"/>
          <w:b/>
          <w:bCs/>
          <w:sz w:val="24"/>
          <w:szCs w:val="24"/>
          <w:u w:val="single"/>
        </w:rPr>
        <w:t>ie didattiche</w:t>
      </w:r>
    </w:p>
    <w:p w:rsidR="005C1837" w:rsidRDefault="002E51C7" w:rsidP="00D44A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A2B">
        <w:rPr>
          <w:rFonts w:ascii="Times New Roman" w:hAnsi="Times New Roman" w:cs="Times New Roman"/>
          <w:sz w:val="24"/>
          <w:szCs w:val="24"/>
        </w:rPr>
        <w:t>Lezioni frontali e interattive.</w:t>
      </w:r>
    </w:p>
    <w:p w:rsidR="002E51C7" w:rsidRDefault="002E51C7" w:rsidP="004D4E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  <w:u w:val="single"/>
        </w:rPr>
        <w:t>Centralità assoluta dei testi letterari</w:t>
      </w:r>
      <w:r w:rsidRPr="00D44A2B">
        <w:rPr>
          <w:rFonts w:ascii="Times New Roman" w:hAnsi="Times New Roman" w:cs="Times New Roman"/>
          <w:sz w:val="24"/>
          <w:szCs w:val="24"/>
        </w:rPr>
        <w:t>: il percorso lungo la storia letteraria è stato corredato</w:t>
      </w:r>
      <w:r w:rsidR="005C1837" w:rsidRPr="00D44A2B">
        <w:rPr>
          <w:rFonts w:ascii="Times New Roman" w:hAnsi="Times New Roman" w:cs="Times New Roman"/>
          <w:sz w:val="24"/>
          <w:szCs w:val="24"/>
        </w:rPr>
        <w:t xml:space="preserve"> </w:t>
      </w:r>
      <w:r w:rsidRPr="00D44A2B">
        <w:rPr>
          <w:rFonts w:ascii="Times New Roman" w:hAnsi="Times New Roman" w:cs="Times New Roman"/>
          <w:sz w:val="24"/>
          <w:szCs w:val="24"/>
        </w:rPr>
        <w:t>dalla lettura più ampia ed approfondita possibile di testi</w:t>
      </w:r>
      <w:r w:rsidR="005C1837" w:rsidRPr="00D44A2B">
        <w:rPr>
          <w:rFonts w:ascii="Times New Roman" w:hAnsi="Times New Roman" w:cs="Times New Roman"/>
          <w:sz w:val="24"/>
          <w:szCs w:val="24"/>
        </w:rPr>
        <w:t>,</w:t>
      </w:r>
      <w:r w:rsidRPr="00D44A2B">
        <w:rPr>
          <w:rFonts w:ascii="Times New Roman" w:hAnsi="Times New Roman" w:cs="Times New Roman"/>
          <w:sz w:val="24"/>
          <w:szCs w:val="24"/>
        </w:rPr>
        <w:t xml:space="preserve"> con particolare attenzione alla</w:t>
      </w:r>
      <w:r w:rsidR="005C1837" w:rsidRPr="00D44A2B">
        <w:rPr>
          <w:rFonts w:ascii="Times New Roman" w:hAnsi="Times New Roman" w:cs="Times New Roman"/>
          <w:sz w:val="24"/>
          <w:szCs w:val="24"/>
        </w:rPr>
        <w:t xml:space="preserve"> </w:t>
      </w:r>
      <w:r w:rsidRPr="00D44A2B">
        <w:rPr>
          <w:rFonts w:ascii="Times New Roman" w:hAnsi="Times New Roman" w:cs="Times New Roman"/>
          <w:sz w:val="24"/>
          <w:szCs w:val="24"/>
        </w:rPr>
        <w:t>lingua, allo stile, alla retorica e all’interpretazione dei termini-chiave. I contenuti sono stati</w:t>
      </w:r>
      <w:r w:rsidR="005C1837" w:rsidRPr="00D44A2B">
        <w:rPr>
          <w:rFonts w:ascii="Times New Roman" w:hAnsi="Times New Roman" w:cs="Times New Roman"/>
          <w:sz w:val="24"/>
          <w:szCs w:val="24"/>
        </w:rPr>
        <w:t xml:space="preserve"> </w:t>
      </w:r>
      <w:r w:rsidRPr="00D44A2B">
        <w:rPr>
          <w:rFonts w:ascii="Times New Roman" w:hAnsi="Times New Roman" w:cs="Times New Roman"/>
          <w:sz w:val="24"/>
          <w:szCs w:val="24"/>
        </w:rPr>
        <w:t>offerti</w:t>
      </w:r>
      <w:r w:rsidR="00175894">
        <w:rPr>
          <w:rFonts w:ascii="Times New Roman" w:hAnsi="Times New Roman" w:cs="Times New Roman"/>
          <w:sz w:val="24"/>
          <w:szCs w:val="24"/>
        </w:rPr>
        <w:t xml:space="preserve"> </w:t>
      </w:r>
      <w:r w:rsidRPr="00D44A2B">
        <w:rPr>
          <w:rFonts w:ascii="Times New Roman" w:hAnsi="Times New Roman" w:cs="Times New Roman"/>
          <w:sz w:val="24"/>
          <w:szCs w:val="24"/>
        </w:rPr>
        <w:t>in un’ottica pluridisciplinare</w:t>
      </w:r>
      <w:r w:rsidR="00175894">
        <w:rPr>
          <w:rFonts w:ascii="Times New Roman" w:hAnsi="Times New Roman" w:cs="Times New Roman"/>
          <w:sz w:val="24"/>
          <w:szCs w:val="24"/>
        </w:rPr>
        <w:t>,</w:t>
      </w:r>
      <w:r w:rsidRPr="00D44A2B">
        <w:rPr>
          <w:rFonts w:ascii="Times New Roman" w:hAnsi="Times New Roman" w:cs="Times New Roman"/>
          <w:sz w:val="24"/>
          <w:szCs w:val="24"/>
        </w:rPr>
        <w:t xml:space="preserve"> per sviluppare nei discenti la capacità di percepire</w:t>
      </w:r>
      <w:r w:rsidR="005C1837" w:rsidRPr="00D44A2B">
        <w:rPr>
          <w:rFonts w:ascii="Times New Roman" w:hAnsi="Times New Roman" w:cs="Times New Roman"/>
          <w:sz w:val="24"/>
          <w:szCs w:val="24"/>
        </w:rPr>
        <w:t xml:space="preserve"> </w:t>
      </w:r>
      <w:r w:rsidRPr="00D44A2B">
        <w:rPr>
          <w:rFonts w:ascii="Times New Roman" w:hAnsi="Times New Roman" w:cs="Times New Roman"/>
          <w:sz w:val="24"/>
          <w:szCs w:val="24"/>
        </w:rPr>
        <w:t>il sapere nella sua molteplicità. Sulla base del criterio della centralità del testo, al quale è</w:t>
      </w:r>
      <w:r w:rsidR="005C1837" w:rsidRPr="00D44A2B">
        <w:rPr>
          <w:rFonts w:ascii="Times New Roman" w:hAnsi="Times New Roman" w:cs="Times New Roman"/>
          <w:sz w:val="24"/>
          <w:szCs w:val="24"/>
        </w:rPr>
        <w:t xml:space="preserve"> </w:t>
      </w:r>
      <w:r w:rsidRPr="00D44A2B">
        <w:rPr>
          <w:rFonts w:ascii="Times New Roman" w:hAnsi="Times New Roman" w:cs="Times New Roman"/>
          <w:sz w:val="24"/>
          <w:szCs w:val="24"/>
        </w:rPr>
        <w:t>stata improntata la programmazione delle attività didattiche, sono state svolte, durante il</w:t>
      </w:r>
      <w:r w:rsidR="005C1837" w:rsidRPr="00D44A2B">
        <w:rPr>
          <w:rFonts w:ascii="Times New Roman" w:hAnsi="Times New Roman" w:cs="Times New Roman"/>
          <w:sz w:val="24"/>
          <w:szCs w:val="24"/>
        </w:rPr>
        <w:t xml:space="preserve"> </w:t>
      </w:r>
      <w:r w:rsidRPr="00D44A2B">
        <w:rPr>
          <w:rFonts w:ascii="Times New Roman" w:hAnsi="Times New Roman" w:cs="Times New Roman"/>
          <w:sz w:val="24"/>
          <w:szCs w:val="24"/>
        </w:rPr>
        <w:t>corso di tutto l’anno, continue esercitazioni, sia in classe che a casa, sull’analisi dei testi</w:t>
      </w:r>
      <w:r w:rsidR="005C1837" w:rsidRPr="00D44A2B">
        <w:rPr>
          <w:rFonts w:ascii="Times New Roman" w:hAnsi="Times New Roman" w:cs="Times New Roman"/>
          <w:sz w:val="24"/>
          <w:szCs w:val="24"/>
        </w:rPr>
        <w:t xml:space="preserve"> </w:t>
      </w:r>
      <w:r w:rsidRPr="00D44A2B">
        <w:rPr>
          <w:rFonts w:ascii="Times New Roman" w:hAnsi="Times New Roman" w:cs="Times New Roman"/>
          <w:sz w:val="24"/>
          <w:szCs w:val="24"/>
        </w:rPr>
        <w:t>selezionati.</w:t>
      </w:r>
    </w:p>
    <w:p w:rsidR="002E51C7" w:rsidRPr="00175894" w:rsidRDefault="005C1837" w:rsidP="004D4E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</w:rPr>
        <w:t>Esercitazioni</w:t>
      </w:r>
      <w:r w:rsidR="00175894">
        <w:rPr>
          <w:rFonts w:ascii="Times New Roman" w:hAnsi="Times New Roman" w:cs="Times New Roman"/>
          <w:sz w:val="24"/>
          <w:szCs w:val="24"/>
        </w:rPr>
        <w:t>,</w:t>
      </w:r>
      <w:r w:rsidRPr="00175894">
        <w:rPr>
          <w:rFonts w:ascii="Times New Roman" w:hAnsi="Times New Roman" w:cs="Times New Roman"/>
          <w:sz w:val="24"/>
          <w:szCs w:val="24"/>
        </w:rPr>
        <w:t xml:space="preserve"> svolte in classe e</w:t>
      </w:r>
      <w:r w:rsidR="002E51C7" w:rsidRPr="00175894">
        <w:rPr>
          <w:rFonts w:ascii="Times New Roman" w:hAnsi="Times New Roman" w:cs="Times New Roman"/>
          <w:sz w:val="24"/>
          <w:szCs w:val="24"/>
        </w:rPr>
        <w:t xml:space="preserve"> </w:t>
      </w:r>
      <w:r w:rsidRPr="00175894">
        <w:rPr>
          <w:rFonts w:ascii="Times New Roman" w:hAnsi="Times New Roman" w:cs="Times New Roman"/>
          <w:sz w:val="24"/>
          <w:szCs w:val="24"/>
        </w:rPr>
        <w:t>a casa</w:t>
      </w:r>
      <w:r w:rsidR="00175894">
        <w:rPr>
          <w:rFonts w:ascii="Times New Roman" w:hAnsi="Times New Roman" w:cs="Times New Roman"/>
          <w:sz w:val="24"/>
          <w:szCs w:val="24"/>
        </w:rPr>
        <w:t>,</w:t>
      </w:r>
      <w:r w:rsidR="002E51C7" w:rsidRPr="00175894">
        <w:rPr>
          <w:rFonts w:ascii="Times New Roman" w:hAnsi="Times New Roman" w:cs="Times New Roman"/>
          <w:sz w:val="24"/>
          <w:szCs w:val="24"/>
        </w:rPr>
        <w:t xml:space="preserve"> </w:t>
      </w:r>
      <w:r w:rsidR="002E51C7" w:rsidRPr="00175894">
        <w:rPr>
          <w:rFonts w:ascii="Times New Roman" w:hAnsi="Times New Roman" w:cs="Times New Roman"/>
          <w:sz w:val="24"/>
          <w:szCs w:val="24"/>
          <w:u w:val="single"/>
        </w:rPr>
        <w:t>per potenziare la competenza</w:t>
      </w:r>
      <w:r w:rsidRPr="00175894">
        <w:rPr>
          <w:rFonts w:ascii="Times New Roman" w:hAnsi="Times New Roman" w:cs="Times New Roman"/>
          <w:sz w:val="24"/>
          <w:szCs w:val="24"/>
          <w:u w:val="single"/>
        </w:rPr>
        <w:t xml:space="preserve"> nell’italiano scritto</w:t>
      </w:r>
      <w:r w:rsidR="002E51C7" w:rsidRPr="00175894">
        <w:rPr>
          <w:rFonts w:ascii="Times New Roman" w:hAnsi="Times New Roman" w:cs="Times New Roman"/>
          <w:sz w:val="24"/>
          <w:szCs w:val="24"/>
        </w:rPr>
        <w:t xml:space="preserve"> </w:t>
      </w:r>
      <w:r w:rsidRPr="00175894">
        <w:rPr>
          <w:rFonts w:ascii="Times New Roman" w:hAnsi="Times New Roman" w:cs="Times New Roman"/>
          <w:sz w:val="24"/>
          <w:szCs w:val="24"/>
        </w:rPr>
        <w:t>(</w:t>
      </w:r>
      <w:r w:rsidR="002E51C7" w:rsidRPr="00175894">
        <w:rPr>
          <w:rFonts w:ascii="Times New Roman" w:hAnsi="Times New Roman" w:cs="Times New Roman"/>
          <w:sz w:val="24"/>
          <w:szCs w:val="24"/>
        </w:rPr>
        <w:t>coesione linguistica, coerenza espressiva, uso della punteggiatura</w:t>
      </w:r>
      <w:r w:rsidRPr="00175894">
        <w:rPr>
          <w:rFonts w:ascii="Times New Roman" w:hAnsi="Times New Roman" w:cs="Times New Roman"/>
          <w:sz w:val="24"/>
          <w:szCs w:val="24"/>
        </w:rPr>
        <w:t xml:space="preserve">) </w:t>
      </w:r>
      <w:r w:rsidRPr="00175894">
        <w:rPr>
          <w:rFonts w:ascii="Times New Roman" w:hAnsi="Times New Roman" w:cs="Times New Roman"/>
          <w:sz w:val="24"/>
          <w:szCs w:val="24"/>
          <w:u w:val="single"/>
        </w:rPr>
        <w:t>e la padronanza del</w:t>
      </w:r>
      <w:r w:rsidR="002E51C7" w:rsidRPr="00175894">
        <w:rPr>
          <w:rFonts w:ascii="Times New Roman" w:hAnsi="Times New Roman" w:cs="Times New Roman"/>
          <w:sz w:val="24"/>
          <w:szCs w:val="24"/>
          <w:u w:val="single"/>
        </w:rPr>
        <w:t>le</w:t>
      </w:r>
      <w:r w:rsidRPr="001758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51C7" w:rsidRPr="00175894">
        <w:rPr>
          <w:rFonts w:ascii="Times New Roman" w:hAnsi="Times New Roman" w:cs="Times New Roman"/>
          <w:sz w:val="24"/>
          <w:szCs w:val="24"/>
          <w:u w:val="single"/>
        </w:rPr>
        <w:t>differenti forme testuali</w:t>
      </w:r>
      <w:r w:rsidRPr="00175894">
        <w:rPr>
          <w:rFonts w:ascii="Times New Roman" w:hAnsi="Times New Roman" w:cs="Times New Roman"/>
          <w:sz w:val="24"/>
          <w:szCs w:val="24"/>
          <w:u w:val="single"/>
        </w:rPr>
        <w:t xml:space="preserve"> studiate</w:t>
      </w:r>
      <w:r w:rsidR="002E51C7" w:rsidRPr="00175894">
        <w:rPr>
          <w:rFonts w:ascii="Times New Roman" w:hAnsi="Times New Roman" w:cs="Times New Roman"/>
          <w:sz w:val="24"/>
          <w:szCs w:val="24"/>
        </w:rPr>
        <w:t>: l’analisi testuale, il saggio breve e l’articolo di giornale.</w:t>
      </w:r>
    </w:p>
    <w:p w:rsidR="005C1837" w:rsidRPr="002E51C7" w:rsidRDefault="005C183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C7" w:rsidRPr="00175894" w:rsidRDefault="002E51C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5894">
        <w:rPr>
          <w:rFonts w:ascii="Times New Roman" w:hAnsi="Times New Roman" w:cs="Times New Roman"/>
          <w:b/>
          <w:bCs/>
          <w:sz w:val="24"/>
          <w:szCs w:val="24"/>
          <w:u w:val="single"/>
        </w:rPr>
        <w:t>Obiettivi fondamentali della programmazione didattica</w:t>
      </w:r>
    </w:p>
    <w:p w:rsidR="002E51C7" w:rsidRDefault="002E51C7" w:rsidP="00175894">
      <w:pPr>
        <w:pStyle w:val="Paragrafoelenco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</w:rPr>
        <w:t>Conoscere gli autori e le opere della let</w:t>
      </w:r>
      <w:r w:rsidR="005C1837" w:rsidRPr="00175894">
        <w:rPr>
          <w:rFonts w:ascii="Times New Roman" w:hAnsi="Times New Roman" w:cs="Times New Roman"/>
          <w:sz w:val="24"/>
          <w:szCs w:val="24"/>
        </w:rPr>
        <w:t>teratura italiana dei secoli XV-XVIII</w:t>
      </w:r>
      <w:r w:rsidRPr="00175894">
        <w:rPr>
          <w:rFonts w:ascii="Times New Roman" w:hAnsi="Times New Roman" w:cs="Times New Roman"/>
          <w:sz w:val="24"/>
          <w:szCs w:val="24"/>
        </w:rPr>
        <w:t>.</w:t>
      </w:r>
    </w:p>
    <w:p w:rsidR="002E51C7" w:rsidRDefault="002E51C7" w:rsidP="004D4E6A">
      <w:pPr>
        <w:pStyle w:val="Paragrafoelenco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</w:rPr>
        <w:lastRenderedPageBreak/>
        <w:t>Saper esprimere in forma orale e scritta le proprie conoscenze in modo adeguato</w:t>
      </w:r>
      <w:r w:rsidR="005C1837" w:rsidRPr="00175894">
        <w:rPr>
          <w:rFonts w:ascii="Times New Roman" w:hAnsi="Times New Roman" w:cs="Times New Roman"/>
          <w:sz w:val="24"/>
          <w:szCs w:val="24"/>
        </w:rPr>
        <w:t xml:space="preserve"> </w:t>
      </w:r>
      <w:r w:rsidRPr="00175894">
        <w:rPr>
          <w:rFonts w:ascii="Times New Roman" w:hAnsi="Times New Roman" w:cs="Times New Roman"/>
          <w:sz w:val="24"/>
          <w:szCs w:val="24"/>
        </w:rPr>
        <w:t>all’argomento trattato.</w:t>
      </w:r>
    </w:p>
    <w:p w:rsidR="002E51C7" w:rsidRDefault="002E51C7" w:rsidP="004D4E6A">
      <w:pPr>
        <w:pStyle w:val="Paragrafoelenco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</w:rPr>
        <w:t>Saper analizzare i testi letti, risalendo ai contesti in cui sono stati prodotti.</w:t>
      </w:r>
    </w:p>
    <w:p w:rsidR="002E51C7" w:rsidRDefault="002E51C7" w:rsidP="004D4E6A">
      <w:pPr>
        <w:pStyle w:val="Paragrafoelenco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</w:rPr>
        <w:t>Saper analizzare i testi sul piano retorico, stilistico e linguistico.</w:t>
      </w:r>
    </w:p>
    <w:p w:rsidR="002E51C7" w:rsidRDefault="002E51C7" w:rsidP="004D4E6A">
      <w:pPr>
        <w:pStyle w:val="Paragrafoelenco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</w:rPr>
        <w:t>Saper identificare nei testi i nuclei tematici fondamentali.</w:t>
      </w:r>
    </w:p>
    <w:p w:rsidR="002E51C7" w:rsidRDefault="002E51C7" w:rsidP="004D4E6A">
      <w:pPr>
        <w:pStyle w:val="Paragrafoelenco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</w:rPr>
        <w:t>Saper leggere, commentare e contestualizzare adeguatamente il testo dantesco.</w:t>
      </w:r>
    </w:p>
    <w:p w:rsidR="002E51C7" w:rsidRPr="00175894" w:rsidRDefault="002E51C7" w:rsidP="004D4E6A">
      <w:pPr>
        <w:pStyle w:val="Paragrafoelenco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</w:rPr>
        <w:t>Saper realizzare div</w:t>
      </w:r>
      <w:r w:rsidR="00175894">
        <w:rPr>
          <w:rFonts w:ascii="Times New Roman" w:hAnsi="Times New Roman" w:cs="Times New Roman"/>
          <w:sz w:val="24"/>
          <w:szCs w:val="24"/>
        </w:rPr>
        <w:t>ersi tipi di testo scritto (</w:t>
      </w:r>
      <w:r w:rsidRPr="00175894">
        <w:rPr>
          <w:rFonts w:ascii="Times New Roman" w:hAnsi="Times New Roman" w:cs="Times New Roman"/>
          <w:sz w:val="24"/>
          <w:szCs w:val="24"/>
        </w:rPr>
        <w:t>saggio breve; articolo di giornale; analisi</w:t>
      </w:r>
      <w:r w:rsidR="00175894">
        <w:rPr>
          <w:rFonts w:ascii="Times New Roman" w:hAnsi="Times New Roman" w:cs="Times New Roman"/>
          <w:sz w:val="24"/>
          <w:szCs w:val="24"/>
        </w:rPr>
        <w:t xml:space="preserve"> </w:t>
      </w:r>
      <w:r w:rsidRPr="00175894">
        <w:rPr>
          <w:rFonts w:ascii="Times New Roman" w:hAnsi="Times New Roman" w:cs="Times New Roman"/>
          <w:sz w:val="24"/>
          <w:szCs w:val="24"/>
        </w:rPr>
        <w:t>del testo).</w:t>
      </w:r>
    </w:p>
    <w:p w:rsidR="002E51C7" w:rsidRPr="002E51C7" w:rsidRDefault="002E51C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C7" w:rsidRPr="00175894" w:rsidRDefault="002E51C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5894">
        <w:rPr>
          <w:rFonts w:ascii="Times New Roman" w:hAnsi="Times New Roman" w:cs="Times New Roman"/>
          <w:b/>
          <w:bCs/>
          <w:sz w:val="24"/>
          <w:szCs w:val="24"/>
          <w:u w:val="single"/>
        </w:rPr>
        <w:t>Verifiche</w:t>
      </w:r>
    </w:p>
    <w:p w:rsidR="002E51C7" w:rsidRPr="002E51C7" w:rsidRDefault="002E51C7" w:rsidP="005C1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C7">
        <w:rPr>
          <w:rFonts w:ascii="Times New Roman" w:hAnsi="Times New Roman" w:cs="Times New Roman"/>
          <w:sz w:val="24"/>
          <w:szCs w:val="24"/>
        </w:rPr>
        <w:t>La verifica dell’apprendimento, funzionale al raggiungimento degli obiettivi prefissati, è un</w:t>
      </w:r>
      <w:r w:rsidR="005C1837">
        <w:rPr>
          <w:rFonts w:ascii="Times New Roman" w:hAnsi="Times New Roman" w:cs="Times New Roman"/>
          <w:sz w:val="24"/>
          <w:szCs w:val="24"/>
        </w:rPr>
        <w:t xml:space="preserve"> </w:t>
      </w:r>
      <w:r w:rsidRPr="002E51C7">
        <w:rPr>
          <w:rFonts w:ascii="Times New Roman" w:hAnsi="Times New Roman" w:cs="Times New Roman"/>
          <w:sz w:val="24"/>
          <w:szCs w:val="24"/>
        </w:rPr>
        <w:t xml:space="preserve">processo continuo dell’attività didattica. </w:t>
      </w:r>
    </w:p>
    <w:p w:rsidR="002E51C7" w:rsidRPr="002E51C7" w:rsidRDefault="002E51C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C7">
        <w:rPr>
          <w:rFonts w:ascii="Times New Roman" w:hAnsi="Times New Roman" w:cs="Times New Roman"/>
          <w:sz w:val="24"/>
          <w:szCs w:val="24"/>
        </w:rPr>
        <w:t>Allo scopo di constatare il livello di maturazione delle capacità logico-critiche degli alunni e la</w:t>
      </w:r>
    </w:p>
    <w:p w:rsidR="002E51C7" w:rsidRDefault="002E51C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C7">
        <w:rPr>
          <w:rFonts w:ascii="Times New Roman" w:hAnsi="Times New Roman" w:cs="Times New Roman"/>
          <w:sz w:val="24"/>
          <w:szCs w:val="24"/>
        </w:rPr>
        <w:t>qualità del loro patrimonio linguistico, sono state messe in atto le seguenti prove:</w:t>
      </w:r>
    </w:p>
    <w:p w:rsidR="002E51C7" w:rsidRDefault="002E51C7" w:rsidP="004D4E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</w:rPr>
        <w:t>Simulazioni di prima prova.</w:t>
      </w:r>
    </w:p>
    <w:p w:rsidR="002E51C7" w:rsidRPr="00175894" w:rsidRDefault="002E51C7" w:rsidP="004D4E6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894">
        <w:rPr>
          <w:rFonts w:ascii="Times New Roman" w:hAnsi="Times New Roman" w:cs="Times New Roman"/>
          <w:sz w:val="24"/>
          <w:szCs w:val="24"/>
        </w:rPr>
        <w:t>Prove orali per verificare la conoscenza e la comprensione degli argomenti studiati; le abilità</w:t>
      </w:r>
      <w:r w:rsidR="005C1837" w:rsidRPr="00175894">
        <w:rPr>
          <w:rFonts w:ascii="Times New Roman" w:hAnsi="Times New Roman" w:cs="Times New Roman"/>
          <w:sz w:val="24"/>
          <w:szCs w:val="24"/>
        </w:rPr>
        <w:t xml:space="preserve"> </w:t>
      </w:r>
      <w:r w:rsidRPr="00175894">
        <w:rPr>
          <w:rFonts w:ascii="Times New Roman" w:hAnsi="Times New Roman" w:cs="Times New Roman"/>
          <w:sz w:val="24"/>
          <w:szCs w:val="24"/>
        </w:rPr>
        <w:t>di analisi, di sintesi e di valutazione; la capacità di formalizzare il pensiero, rielaborando ed</w:t>
      </w:r>
      <w:r w:rsidR="005C1837" w:rsidRPr="00175894">
        <w:rPr>
          <w:rFonts w:ascii="Times New Roman" w:hAnsi="Times New Roman" w:cs="Times New Roman"/>
          <w:sz w:val="24"/>
          <w:szCs w:val="24"/>
        </w:rPr>
        <w:t xml:space="preserve"> </w:t>
      </w:r>
      <w:r w:rsidRPr="00175894">
        <w:rPr>
          <w:rFonts w:ascii="Times New Roman" w:hAnsi="Times New Roman" w:cs="Times New Roman"/>
          <w:sz w:val="24"/>
          <w:szCs w:val="24"/>
        </w:rPr>
        <w:t>esponendo in maniera autonoma, ordinata e corretta.</w:t>
      </w:r>
    </w:p>
    <w:p w:rsidR="005C1837" w:rsidRPr="002E51C7" w:rsidRDefault="005C183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C7" w:rsidRDefault="002E51C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1C7">
        <w:rPr>
          <w:rFonts w:ascii="Times New Roman" w:hAnsi="Times New Roman" w:cs="Times New Roman"/>
          <w:sz w:val="24"/>
          <w:szCs w:val="24"/>
        </w:rPr>
        <w:t xml:space="preserve">È stata svolta dagli studenti </w:t>
      </w:r>
      <w:r w:rsidRPr="005C1837">
        <w:rPr>
          <w:rFonts w:ascii="Times New Roman" w:hAnsi="Times New Roman" w:cs="Times New Roman"/>
          <w:sz w:val="24"/>
          <w:szCs w:val="24"/>
        </w:rPr>
        <w:t xml:space="preserve">la </w:t>
      </w:r>
      <w:r w:rsidRPr="005C1837">
        <w:rPr>
          <w:rFonts w:ascii="Times New Roman" w:hAnsi="Times New Roman" w:cs="Times New Roman"/>
          <w:bCs/>
          <w:sz w:val="24"/>
          <w:szCs w:val="24"/>
        </w:rPr>
        <w:t xml:space="preserve">lettura integrale </w:t>
      </w:r>
      <w:r w:rsidR="001F0513" w:rsidRPr="005C1837">
        <w:rPr>
          <w:rFonts w:ascii="Times New Roman" w:hAnsi="Times New Roman" w:cs="Times New Roman"/>
          <w:bCs/>
          <w:sz w:val="24"/>
          <w:szCs w:val="24"/>
        </w:rPr>
        <w:t xml:space="preserve">della </w:t>
      </w:r>
      <w:r w:rsidR="001F0513" w:rsidRPr="005C1837">
        <w:rPr>
          <w:rFonts w:ascii="Times New Roman" w:hAnsi="Times New Roman" w:cs="Times New Roman"/>
          <w:bCs/>
          <w:i/>
          <w:sz w:val="24"/>
          <w:szCs w:val="24"/>
        </w:rPr>
        <w:t xml:space="preserve">Mandragola </w:t>
      </w:r>
      <w:r w:rsidR="001F0513" w:rsidRPr="005C1837">
        <w:rPr>
          <w:rFonts w:ascii="Times New Roman" w:hAnsi="Times New Roman" w:cs="Times New Roman"/>
          <w:bCs/>
          <w:sz w:val="24"/>
          <w:szCs w:val="24"/>
        </w:rPr>
        <w:t>di Machiavelli</w:t>
      </w:r>
      <w:r w:rsidR="005C1837">
        <w:rPr>
          <w:rFonts w:ascii="Times New Roman" w:hAnsi="Times New Roman" w:cs="Times New Roman"/>
          <w:bCs/>
          <w:sz w:val="24"/>
          <w:szCs w:val="24"/>
        </w:rPr>
        <w:t>.</w:t>
      </w:r>
    </w:p>
    <w:p w:rsidR="005C1837" w:rsidRDefault="005C183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Continui suggerimenti di lettura sono stati proposti</w:t>
      </w:r>
      <w:r w:rsidR="00175894">
        <w:rPr>
          <w:rFonts w:ascii="Times New Roman" w:hAnsi="Times New Roman" w:cs="Times New Roman"/>
          <w:bCs/>
          <w:sz w:val="24"/>
          <w:szCs w:val="24"/>
        </w:rPr>
        <w:t xml:space="preserve"> dalla docente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alla classe.</w:t>
      </w:r>
    </w:p>
    <w:p w:rsidR="00175894" w:rsidRDefault="00175894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894" w:rsidRPr="005C1837" w:rsidRDefault="00175894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C7" w:rsidRPr="005C1837" w:rsidRDefault="002E51C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51C7" w:rsidRDefault="005C183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Roma, 10 giugno 2011</w:t>
      </w:r>
    </w:p>
    <w:p w:rsidR="005C1837" w:rsidRDefault="005C183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1837" w:rsidRPr="005C1837" w:rsidRDefault="005C1837" w:rsidP="004D4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218" w:rsidRPr="005C1837" w:rsidRDefault="002E51C7" w:rsidP="004D4E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837">
        <w:rPr>
          <w:rFonts w:ascii="Times New Roman" w:hAnsi="Times New Roman" w:cs="Times New Roman"/>
          <w:bCs/>
          <w:i/>
          <w:sz w:val="24"/>
          <w:szCs w:val="24"/>
        </w:rPr>
        <w:t>Gli alunni</w:t>
      </w:r>
      <w:r w:rsidR="005C183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Pr="005C1837">
        <w:rPr>
          <w:rFonts w:ascii="Times New Roman" w:hAnsi="Times New Roman" w:cs="Times New Roman"/>
          <w:bCs/>
          <w:i/>
          <w:sz w:val="24"/>
          <w:szCs w:val="24"/>
        </w:rPr>
        <w:t xml:space="preserve"> L’insegnante</w:t>
      </w:r>
    </w:p>
    <w:sectPr w:rsidR="00DE2218" w:rsidRPr="005C1837" w:rsidSect="001F6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91F"/>
    <w:multiLevelType w:val="hybridMultilevel"/>
    <w:tmpl w:val="7F181D1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6FDD"/>
    <w:multiLevelType w:val="hybridMultilevel"/>
    <w:tmpl w:val="63AAF350"/>
    <w:lvl w:ilvl="0" w:tplc="9C108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C688A"/>
    <w:multiLevelType w:val="hybridMultilevel"/>
    <w:tmpl w:val="896A1BC4"/>
    <w:lvl w:ilvl="0" w:tplc="9C108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50285"/>
    <w:multiLevelType w:val="hybridMultilevel"/>
    <w:tmpl w:val="AC34D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C28BF"/>
    <w:multiLevelType w:val="hybridMultilevel"/>
    <w:tmpl w:val="95102CF8"/>
    <w:lvl w:ilvl="0" w:tplc="9C1081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7F7CC1"/>
    <w:multiLevelType w:val="hybridMultilevel"/>
    <w:tmpl w:val="1D082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CD9E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4653A"/>
    <w:multiLevelType w:val="hybridMultilevel"/>
    <w:tmpl w:val="39723C60"/>
    <w:lvl w:ilvl="0" w:tplc="9C108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E51C7"/>
    <w:rsid w:val="00175894"/>
    <w:rsid w:val="001F0513"/>
    <w:rsid w:val="001F67FD"/>
    <w:rsid w:val="002E51C7"/>
    <w:rsid w:val="00346CEE"/>
    <w:rsid w:val="003525FE"/>
    <w:rsid w:val="00461A37"/>
    <w:rsid w:val="004733DF"/>
    <w:rsid w:val="004B0F90"/>
    <w:rsid w:val="004D4E6A"/>
    <w:rsid w:val="005567FE"/>
    <w:rsid w:val="005C1837"/>
    <w:rsid w:val="00671052"/>
    <w:rsid w:val="007171D7"/>
    <w:rsid w:val="007810F2"/>
    <w:rsid w:val="007F2934"/>
    <w:rsid w:val="00815C21"/>
    <w:rsid w:val="00872B71"/>
    <w:rsid w:val="008B7069"/>
    <w:rsid w:val="00933BCA"/>
    <w:rsid w:val="00A36492"/>
    <w:rsid w:val="00BB6837"/>
    <w:rsid w:val="00BC472A"/>
    <w:rsid w:val="00C06A21"/>
    <w:rsid w:val="00D44A2B"/>
    <w:rsid w:val="00DA60C5"/>
    <w:rsid w:val="00E71162"/>
    <w:rsid w:val="00E71324"/>
    <w:rsid w:val="00E7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7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5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Wlady</dc:creator>
  <cp:keywords/>
  <dc:description/>
  <cp:lastModifiedBy>Wlady</cp:lastModifiedBy>
  <cp:revision>8</cp:revision>
  <dcterms:created xsi:type="dcterms:W3CDTF">2011-06-09T20:07:00Z</dcterms:created>
  <dcterms:modified xsi:type="dcterms:W3CDTF">2011-06-13T17:44:00Z</dcterms:modified>
</cp:coreProperties>
</file>