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84" w:rsidRDefault="009D310F" w:rsidP="00132E84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Roma, 08</w:t>
      </w:r>
      <w:r w:rsidR="00132E84">
        <w:rPr>
          <w:rFonts w:ascii="Book Antiqua" w:hAnsi="Book Antiqua"/>
          <w:sz w:val="20"/>
        </w:rPr>
        <w:t>/05/2019</w:t>
      </w:r>
    </w:p>
    <w:p w:rsidR="00132E84" w:rsidRDefault="00132E84" w:rsidP="00132E84">
      <w:pPr>
        <w:spacing w:after="0"/>
        <w:jc w:val="both"/>
        <w:rPr>
          <w:rFonts w:ascii="Book Antiqua" w:hAnsi="Book Antiqua"/>
          <w:sz w:val="4"/>
        </w:rPr>
      </w:pPr>
    </w:p>
    <w:p w:rsidR="00132E84" w:rsidRDefault="00132E84" w:rsidP="00132E84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Al Personale docente </w:t>
      </w:r>
    </w:p>
    <w:p w:rsidR="00132E84" w:rsidRDefault="00132E84" w:rsidP="00132E84">
      <w:pPr>
        <w:spacing w:after="0"/>
        <w:jc w:val="right"/>
        <w:rPr>
          <w:rFonts w:ascii="Book Antiqua" w:hAnsi="Book Antiqua"/>
          <w:sz w:val="4"/>
        </w:rPr>
      </w:pPr>
    </w:p>
    <w:p w:rsidR="00132E84" w:rsidRDefault="00132E84" w:rsidP="00132E84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Al sito </w:t>
      </w:r>
    </w:p>
    <w:p w:rsidR="00132E84" w:rsidRDefault="00132E84" w:rsidP="00132E84">
      <w:pPr>
        <w:spacing w:after="0"/>
        <w:jc w:val="right"/>
        <w:rPr>
          <w:rFonts w:ascii="Book Antiqua" w:hAnsi="Book Antiqua"/>
          <w:sz w:val="20"/>
        </w:rPr>
      </w:pPr>
    </w:p>
    <w:p w:rsidR="00132E84" w:rsidRDefault="00132E84" w:rsidP="00132E84">
      <w:pPr>
        <w:spacing w:after="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SEDI</w:t>
      </w:r>
    </w:p>
    <w:p w:rsidR="00132E84" w:rsidRDefault="00132E84" w:rsidP="00132E84">
      <w:pPr>
        <w:spacing w:after="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Circolare n. </w:t>
      </w:r>
      <w:r w:rsidR="008C0AF5">
        <w:rPr>
          <w:rFonts w:ascii="Book Antiqua" w:hAnsi="Book Antiqua"/>
          <w:sz w:val="20"/>
        </w:rPr>
        <w:t>149</w:t>
      </w:r>
    </w:p>
    <w:p w:rsidR="00132E84" w:rsidRDefault="00132E84" w:rsidP="00132E84">
      <w:pPr>
        <w:spacing w:after="0"/>
        <w:jc w:val="center"/>
        <w:rPr>
          <w:rFonts w:ascii="Book Antiqua" w:hAnsi="Book Antiqua"/>
          <w:sz w:val="20"/>
        </w:rPr>
      </w:pPr>
    </w:p>
    <w:p w:rsidR="00132E84" w:rsidRDefault="00132E84" w:rsidP="00132E84">
      <w:pPr>
        <w:spacing w:after="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Oggetto: prove parallele finali </w:t>
      </w:r>
    </w:p>
    <w:p w:rsidR="00132E84" w:rsidRDefault="00132E84" w:rsidP="00132E84">
      <w:pPr>
        <w:spacing w:after="0"/>
        <w:jc w:val="both"/>
        <w:rPr>
          <w:rFonts w:ascii="Book Antiqua" w:hAnsi="Book Antiqua"/>
          <w:b/>
          <w:sz w:val="20"/>
        </w:rPr>
      </w:pPr>
    </w:p>
    <w:p w:rsidR="00132E84" w:rsidRDefault="00132E84" w:rsidP="00132E84">
      <w:pPr>
        <w:spacing w:after="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Di seguito vengono riportate indicazioni operative in merito all’oggetto:</w:t>
      </w:r>
    </w:p>
    <w:p w:rsidR="00132E84" w:rsidRDefault="00132E84" w:rsidP="00132E84">
      <w:pPr>
        <w:spacing w:after="0"/>
        <w:jc w:val="both"/>
        <w:rPr>
          <w:rFonts w:ascii="Book Antiqua" w:hAnsi="Book Antiqua"/>
          <w:sz w:val="20"/>
        </w:rPr>
      </w:pPr>
    </w:p>
    <w:p w:rsidR="00132E84" w:rsidRPr="009D310F" w:rsidRDefault="00132E84" w:rsidP="00132E84">
      <w:pPr>
        <w:spacing w:after="0"/>
        <w:jc w:val="both"/>
        <w:rPr>
          <w:rFonts w:ascii="Book Antiqua" w:hAnsi="Book Antiqua"/>
          <w:b/>
          <w:sz w:val="20"/>
        </w:rPr>
      </w:pPr>
      <w:r w:rsidRPr="009D310F">
        <w:rPr>
          <w:rFonts w:ascii="Book Antiqua" w:hAnsi="Book Antiqua"/>
          <w:b/>
          <w:sz w:val="20"/>
        </w:rPr>
        <w:t>SCUOLA PRIMARIA</w:t>
      </w:r>
    </w:p>
    <w:p w:rsidR="00132E84" w:rsidRDefault="00132E84" w:rsidP="00132E84">
      <w:pPr>
        <w:spacing w:after="0"/>
        <w:jc w:val="both"/>
        <w:rPr>
          <w:rFonts w:ascii="Book Antiqua" w:hAnsi="Book Antiqua"/>
          <w:sz w:val="20"/>
        </w:rPr>
      </w:pPr>
      <w:r w:rsidRPr="009D310F">
        <w:rPr>
          <w:rFonts w:ascii="Book Antiqua" w:hAnsi="Book Antiqua"/>
          <w:sz w:val="20"/>
        </w:rPr>
        <w:t>Le prove si espleteranno dal 2</w:t>
      </w:r>
      <w:r w:rsidR="007C174C" w:rsidRPr="009D310F">
        <w:rPr>
          <w:rFonts w:ascii="Book Antiqua" w:hAnsi="Book Antiqua"/>
          <w:sz w:val="20"/>
        </w:rPr>
        <w:t>7 maggio al 31</w:t>
      </w:r>
      <w:r w:rsidRPr="009D310F">
        <w:rPr>
          <w:rFonts w:ascii="Book Antiqua" w:hAnsi="Book Antiqua"/>
          <w:sz w:val="20"/>
        </w:rPr>
        <w:t xml:space="preserve"> maggio secondo gli orari dei docenti e le necessità delle classi.</w:t>
      </w:r>
    </w:p>
    <w:p w:rsidR="00132E84" w:rsidRDefault="00132E84" w:rsidP="00132E84">
      <w:pPr>
        <w:spacing w:after="0"/>
        <w:jc w:val="both"/>
        <w:rPr>
          <w:rFonts w:ascii="Book Antiqua" w:hAnsi="Book Antiqua"/>
          <w:sz w:val="20"/>
        </w:rPr>
      </w:pPr>
    </w:p>
    <w:p w:rsidR="00132E84" w:rsidRDefault="00132E84" w:rsidP="00132E84">
      <w:pPr>
        <w:spacing w:after="0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 xml:space="preserve">SCUOLA SECONDARIA </w:t>
      </w:r>
      <w:proofErr w:type="spellStart"/>
      <w:r>
        <w:rPr>
          <w:rFonts w:ascii="Book Antiqua" w:hAnsi="Book Antiqua"/>
          <w:b/>
          <w:sz w:val="20"/>
        </w:rPr>
        <w:t>DI</w:t>
      </w:r>
      <w:proofErr w:type="spellEnd"/>
      <w:r>
        <w:rPr>
          <w:rFonts w:ascii="Book Antiqua" w:hAnsi="Book Antiqua"/>
          <w:b/>
          <w:sz w:val="20"/>
        </w:rPr>
        <w:t xml:space="preserve"> I GRADO </w:t>
      </w:r>
    </w:p>
    <w:p w:rsidR="00132E84" w:rsidRDefault="00132E84" w:rsidP="00132E84">
      <w:pPr>
        <w:spacing w:after="0"/>
        <w:jc w:val="both"/>
        <w:rPr>
          <w:rFonts w:ascii="Book Antiqua" w:hAnsi="Book Antiqua"/>
          <w:sz w:val="10"/>
        </w:rPr>
      </w:pPr>
    </w:p>
    <w:p w:rsidR="00132E84" w:rsidRDefault="00132E84" w:rsidP="00132E84">
      <w:pPr>
        <w:pStyle w:val="Paragrafoelenco"/>
        <w:numPr>
          <w:ilvl w:val="0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Calendario delle prove: </w:t>
      </w:r>
    </w:p>
    <w:tbl>
      <w:tblPr>
        <w:tblStyle w:val="Grigliatabella"/>
        <w:tblW w:w="9315" w:type="dxa"/>
        <w:tblInd w:w="720" w:type="dxa"/>
        <w:tblLayout w:type="fixed"/>
        <w:tblLook w:val="04A0"/>
      </w:tblPr>
      <w:tblGrid>
        <w:gridCol w:w="2791"/>
        <w:gridCol w:w="1277"/>
        <w:gridCol w:w="1134"/>
        <w:gridCol w:w="4113"/>
      </w:tblGrid>
      <w:tr w:rsidR="00132E84" w:rsidTr="00132E8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32E84">
            <w:pPr>
              <w:pStyle w:val="Paragrafoelenco"/>
              <w:ind w:left="142" w:right="-286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Data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32E84">
            <w:pPr>
              <w:pStyle w:val="Paragrafoelenco"/>
              <w:ind w:left="142" w:right="-286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Orario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32E84">
            <w:pPr>
              <w:pStyle w:val="Paragrafoelenco"/>
              <w:ind w:left="142" w:right="-286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Classi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32E84">
            <w:pPr>
              <w:pStyle w:val="Paragrafoelenco"/>
              <w:ind w:left="142" w:right="-286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Disciplina</w:t>
            </w:r>
          </w:p>
        </w:tc>
      </w:tr>
      <w:tr w:rsidR="00132E84" w:rsidTr="00132E8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32E84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Lunedì 20 maggio 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32E84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9.00-9.55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32E84" w:rsidP="00C322F0">
            <w:pPr>
              <w:pStyle w:val="Paragrafoelenco"/>
              <w:ind w:left="-110" w:right="-286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Tutte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32E84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Italiano</w:t>
            </w:r>
          </w:p>
        </w:tc>
      </w:tr>
      <w:tr w:rsidR="00132E84" w:rsidTr="00132E84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C322F0" w:rsidP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Martedì </w:t>
            </w:r>
            <w:r w:rsidR="00132E84">
              <w:rPr>
                <w:rFonts w:ascii="Book Antiqua" w:hAnsi="Book Antiqua"/>
                <w:sz w:val="20"/>
              </w:rPr>
              <w:t>21 maggio 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32E84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9.00-9.55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4628C" w:rsidP="00C322F0">
            <w:pPr>
              <w:pStyle w:val="Paragrafoelenco"/>
              <w:ind w:left="-110" w:right="-286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Tutte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E84" w:rsidRDefault="0014628C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Matematica </w:t>
            </w:r>
            <w:r w:rsidR="00132E84">
              <w:rPr>
                <w:rFonts w:ascii="Book Antiqua" w:hAnsi="Book Antiqua"/>
                <w:sz w:val="20"/>
              </w:rPr>
              <w:t xml:space="preserve"> </w:t>
            </w:r>
          </w:p>
        </w:tc>
      </w:tr>
      <w:tr w:rsidR="00C322F0" w:rsidTr="00562D9B"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22F0" w:rsidRDefault="00C322F0" w:rsidP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Mercoledì 22 maggio 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0" w:rsidRDefault="00C322F0" w:rsidP="006F187F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9.00-9.55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0" w:rsidRDefault="00C322F0" w:rsidP="00C322F0">
            <w:pPr>
              <w:pStyle w:val="Paragrafoelenco"/>
              <w:ind w:left="-110" w:right="-286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 e II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0" w:rsidRDefault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Inglese </w:t>
            </w:r>
          </w:p>
        </w:tc>
      </w:tr>
      <w:tr w:rsidR="00C322F0" w:rsidTr="00562D9B">
        <w:tc>
          <w:tcPr>
            <w:tcW w:w="27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22F0" w:rsidRDefault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0" w:rsidRDefault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10.05-11.00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0" w:rsidRDefault="00C322F0" w:rsidP="00C322F0">
            <w:pPr>
              <w:pStyle w:val="Paragrafoelenco"/>
              <w:ind w:left="-110" w:right="-286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 e II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2F0" w:rsidRDefault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Spagnolo </w:t>
            </w:r>
          </w:p>
        </w:tc>
      </w:tr>
      <w:tr w:rsidR="00C322F0" w:rsidTr="00562D9B">
        <w:tc>
          <w:tcPr>
            <w:tcW w:w="2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F0" w:rsidRDefault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F0" w:rsidRDefault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8.00-9.55</w:t>
            </w:r>
          </w:p>
          <w:p w:rsidR="00C322F0" w:rsidRDefault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10.05-11.00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F0" w:rsidRDefault="00C322F0" w:rsidP="00C322F0">
            <w:pPr>
              <w:pStyle w:val="Paragrafoelenco"/>
              <w:ind w:left="-110" w:right="-286"/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III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F0" w:rsidRDefault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Inglese</w:t>
            </w:r>
          </w:p>
          <w:p w:rsidR="00C322F0" w:rsidRDefault="00C322F0">
            <w:pPr>
              <w:pStyle w:val="Paragrafoelenco"/>
              <w:ind w:left="142" w:right="-286"/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Spagnolo </w:t>
            </w:r>
          </w:p>
        </w:tc>
      </w:tr>
    </w:tbl>
    <w:p w:rsidR="00132E84" w:rsidRDefault="00132E84" w:rsidP="00132E84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</w:p>
    <w:p w:rsidR="00132E84" w:rsidRDefault="00132E84" w:rsidP="00132E84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 caso di assenza dell’alunno, la prova sarà recuperata durante il normale orario scolastico del docente.</w:t>
      </w:r>
    </w:p>
    <w:p w:rsidR="00132E84" w:rsidRDefault="00132E84" w:rsidP="00132E84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</w:p>
    <w:p w:rsidR="00132E84" w:rsidRDefault="00132E84" w:rsidP="00132E84">
      <w:pPr>
        <w:pStyle w:val="Paragrafoelenco"/>
        <w:numPr>
          <w:ilvl w:val="0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Le copie delle prove parallele finali saranno distribuite ai docenti </w:t>
      </w:r>
      <w:r w:rsidR="000F4DC1">
        <w:rPr>
          <w:rFonts w:ascii="Book Antiqua" w:hAnsi="Book Antiqua"/>
          <w:sz w:val="20"/>
        </w:rPr>
        <w:t>somministratori, n</w:t>
      </w:r>
      <w:r>
        <w:rPr>
          <w:rFonts w:ascii="Book Antiqua" w:hAnsi="Book Antiqua"/>
          <w:sz w:val="20"/>
        </w:rPr>
        <w:t>elle suddette date</w:t>
      </w:r>
      <w:r w:rsidR="000F4DC1">
        <w:rPr>
          <w:rFonts w:ascii="Book Antiqua" w:hAnsi="Book Antiqua"/>
          <w:sz w:val="20"/>
        </w:rPr>
        <w:t>/orari</w:t>
      </w:r>
      <w:r>
        <w:rPr>
          <w:rFonts w:ascii="Book Antiqua" w:hAnsi="Book Antiqua"/>
          <w:sz w:val="20"/>
        </w:rPr>
        <w:t>, dai seguenti docenti:</w:t>
      </w:r>
    </w:p>
    <w:p w:rsidR="00132E84" w:rsidRDefault="00132E84" w:rsidP="00132E84">
      <w:pPr>
        <w:pStyle w:val="Paragrafoelenco"/>
        <w:numPr>
          <w:ilvl w:val="1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Cosentini per italiano</w:t>
      </w:r>
    </w:p>
    <w:p w:rsidR="00132E84" w:rsidRDefault="00132E84" w:rsidP="00132E84">
      <w:pPr>
        <w:pStyle w:val="Paragrafoelenco"/>
        <w:numPr>
          <w:ilvl w:val="1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proofErr w:type="spellStart"/>
      <w:r>
        <w:rPr>
          <w:rFonts w:ascii="Book Antiqua" w:hAnsi="Book Antiqua"/>
          <w:sz w:val="20"/>
        </w:rPr>
        <w:t>Ottaviani</w:t>
      </w:r>
      <w:proofErr w:type="spellEnd"/>
      <w:r>
        <w:rPr>
          <w:rFonts w:ascii="Book Antiqua" w:hAnsi="Book Antiqua"/>
          <w:sz w:val="20"/>
        </w:rPr>
        <w:t xml:space="preserve"> per matematica</w:t>
      </w:r>
    </w:p>
    <w:p w:rsidR="00132E84" w:rsidRDefault="00132E84" w:rsidP="00132E84">
      <w:pPr>
        <w:pStyle w:val="Paragrafoelenco"/>
        <w:numPr>
          <w:ilvl w:val="1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Stabile per inglese </w:t>
      </w:r>
    </w:p>
    <w:p w:rsidR="00132E84" w:rsidRDefault="00132E84" w:rsidP="00132E84">
      <w:pPr>
        <w:pStyle w:val="Paragrafoelenco"/>
        <w:numPr>
          <w:ilvl w:val="1"/>
          <w:numId w:val="1"/>
        </w:numPr>
        <w:spacing w:after="0"/>
        <w:ind w:left="142" w:right="-286"/>
        <w:jc w:val="both"/>
        <w:rPr>
          <w:rFonts w:ascii="Book Antiqua" w:hAnsi="Book Antiqua"/>
          <w:sz w:val="20"/>
        </w:rPr>
      </w:pPr>
      <w:proofErr w:type="spellStart"/>
      <w:r>
        <w:rPr>
          <w:rFonts w:ascii="Book Antiqua" w:hAnsi="Book Antiqua"/>
          <w:sz w:val="20"/>
        </w:rPr>
        <w:t>Villacaro</w:t>
      </w:r>
      <w:proofErr w:type="spellEnd"/>
      <w:r>
        <w:rPr>
          <w:rFonts w:ascii="Book Antiqua" w:hAnsi="Book Antiqua"/>
          <w:sz w:val="20"/>
        </w:rPr>
        <w:t xml:space="preserve"> per spagnolo</w:t>
      </w:r>
    </w:p>
    <w:p w:rsidR="007D2A8A" w:rsidRDefault="007D2A8A" w:rsidP="007D2A8A">
      <w:pPr>
        <w:spacing w:after="0"/>
        <w:ind w:right="-286"/>
        <w:jc w:val="both"/>
        <w:rPr>
          <w:rFonts w:ascii="Book Antiqua" w:hAnsi="Book Antiqua"/>
          <w:sz w:val="20"/>
        </w:rPr>
      </w:pPr>
    </w:p>
    <w:p w:rsidR="007D2A8A" w:rsidRPr="007D2A8A" w:rsidRDefault="007D2A8A" w:rsidP="007D2A8A">
      <w:pPr>
        <w:spacing w:after="0"/>
        <w:ind w:right="-286"/>
        <w:jc w:val="both"/>
        <w:rPr>
          <w:rFonts w:ascii="Book Antiqua" w:hAnsi="Book Antiqua"/>
          <w:sz w:val="20"/>
        </w:rPr>
      </w:pPr>
    </w:p>
    <w:p w:rsidR="00132E84" w:rsidRDefault="00132E84" w:rsidP="00132E84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Le prove sono da considerarsi come normali verifiche.</w:t>
      </w:r>
    </w:p>
    <w:p w:rsidR="00132E84" w:rsidRDefault="00132E84" w:rsidP="00132E84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Le prove saranno valutate tenendo conto delle griglie di valutazione concordate tra i docenti delle diverse discipline coinvolte. La loro valutazione contribuirà alla definizione del voto di fine anno scolastico.</w:t>
      </w:r>
    </w:p>
    <w:p w:rsidR="00132E84" w:rsidRDefault="00132E84" w:rsidP="00132E84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Ogni docente avrà cura di compilare un prospetto anche online in cui tabulerà i risultati ottenuti da ciascun alunno nelle suddette prove come avvenuto per le precedenti prove parallele. </w:t>
      </w:r>
    </w:p>
    <w:p w:rsidR="00132E84" w:rsidRDefault="00132E84" w:rsidP="00132E84">
      <w:pPr>
        <w:pStyle w:val="Paragrafoelenco"/>
        <w:spacing w:after="0"/>
        <w:ind w:left="142" w:right="-286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Le prove, corrette e valutate, saranno conservate dai singoli docenti e a disposizione delle </w:t>
      </w:r>
      <w:proofErr w:type="spellStart"/>
      <w:r>
        <w:rPr>
          <w:rFonts w:ascii="Book Antiqua" w:hAnsi="Book Antiqua"/>
          <w:i/>
          <w:sz w:val="20"/>
        </w:rPr>
        <w:t>F.S.</w:t>
      </w:r>
      <w:proofErr w:type="spellEnd"/>
      <w:r>
        <w:rPr>
          <w:rFonts w:ascii="Book Antiqua" w:hAnsi="Book Antiqua"/>
          <w:i/>
          <w:sz w:val="20"/>
        </w:rPr>
        <w:t xml:space="preserve"> Valutazione ed autovalutazione</w:t>
      </w:r>
      <w:r>
        <w:rPr>
          <w:rFonts w:ascii="Book Antiqua" w:hAnsi="Book Antiqua"/>
          <w:sz w:val="20"/>
        </w:rPr>
        <w:t xml:space="preserve"> per fini statistici legati alla loro mansione. </w:t>
      </w:r>
    </w:p>
    <w:p w:rsidR="00132E84" w:rsidRDefault="00132E84" w:rsidP="00132E84">
      <w:pPr>
        <w:pStyle w:val="Paragrafoelenco"/>
        <w:spacing w:after="0"/>
        <w:jc w:val="both"/>
        <w:rPr>
          <w:rFonts w:ascii="Book Antiqua" w:hAnsi="Book Antiqua"/>
          <w:sz w:val="20"/>
        </w:rPr>
      </w:pPr>
    </w:p>
    <w:p w:rsidR="00132E84" w:rsidRDefault="00132E84" w:rsidP="00132E84">
      <w:pPr>
        <w:pStyle w:val="Paragrafoelenco"/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Il Dirigente Scolastico </w:t>
      </w:r>
    </w:p>
    <w:p w:rsidR="00132E84" w:rsidRDefault="00132E84" w:rsidP="00132E84">
      <w:pPr>
        <w:pStyle w:val="Paragrafoelenco"/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f.to *(Dott.ssa Maria Pia FORESTA) </w:t>
      </w:r>
    </w:p>
    <w:p w:rsidR="00132E84" w:rsidRDefault="00132E84" w:rsidP="00132E84">
      <w:pPr>
        <w:pStyle w:val="Paragrafoelenco"/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 xml:space="preserve">firma autografa sostituita a mezzo stampa </w:t>
      </w:r>
    </w:p>
    <w:p w:rsidR="00132E84" w:rsidRDefault="00132E84" w:rsidP="00132E84">
      <w:pPr>
        <w:pStyle w:val="Paragrafoelenco"/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>ai sensi dell’art. 3, co</w:t>
      </w:r>
      <w:proofErr w:type="spellStart"/>
      <w:r>
        <w:rPr>
          <w:rFonts w:ascii="Book Antiqua" w:hAnsi="Book Antiqua" w:cs="Book Antiqua"/>
          <w:sz w:val="16"/>
          <w:szCs w:val="18"/>
        </w:rPr>
        <w:t>.2</w:t>
      </w:r>
      <w:proofErr w:type="spellEnd"/>
      <w:r>
        <w:rPr>
          <w:rFonts w:ascii="Book Antiqua" w:hAnsi="Book Antiqua" w:cs="Book Antiqua"/>
          <w:sz w:val="16"/>
          <w:szCs w:val="18"/>
        </w:rPr>
        <w:t xml:space="preserve">, </w:t>
      </w:r>
      <w:proofErr w:type="spellStart"/>
      <w:r>
        <w:rPr>
          <w:rFonts w:ascii="Book Antiqua" w:hAnsi="Book Antiqua" w:cs="Book Antiqua"/>
          <w:sz w:val="16"/>
          <w:szCs w:val="18"/>
        </w:rPr>
        <w:t>d.lgs</w:t>
      </w:r>
      <w:proofErr w:type="spellEnd"/>
      <w:r>
        <w:rPr>
          <w:rFonts w:ascii="Book Antiqua" w:hAnsi="Book Antiqua" w:cs="Book Antiqua"/>
          <w:sz w:val="16"/>
          <w:szCs w:val="18"/>
        </w:rPr>
        <w:t xml:space="preserve"> n. 39/93</w:t>
      </w:r>
    </w:p>
    <w:p w:rsidR="00132E84" w:rsidRDefault="00132E84" w:rsidP="00132E84">
      <w:pPr>
        <w:spacing w:after="0"/>
        <w:jc w:val="both"/>
        <w:rPr>
          <w:rFonts w:ascii="Book Antiqua" w:hAnsi="Book Antiqua"/>
          <w:sz w:val="20"/>
        </w:rPr>
      </w:pPr>
    </w:p>
    <w:p w:rsidR="006A0B26" w:rsidRPr="00132E84" w:rsidRDefault="006A0B26" w:rsidP="00132E84"/>
    <w:sectPr w:rsidR="006A0B26" w:rsidRPr="00132E84" w:rsidSect="00021841">
      <w:headerReference w:type="first" r:id="rId7"/>
      <w:pgSz w:w="11906" w:h="16838"/>
      <w:pgMar w:top="1417" w:right="1134" w:bottom="28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A40" w:rsidRDefault="00584A40" w:rsidP="00F83187">
      <w:pPr>
        <w:spacing w:after="0" w:line="240" w:lineRule="auto"/>
      </w:pPr>
      <w:r>
        <w:separator/>
      </w:r>
    </w:p>
  </w:endnote>
  <w:endnote w:type="continuationSeparator" w:id="1">
    <w:p w:rsidR="00584A40" w:rsidRDefault="00584A40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A40" w:rsidRDefault="00584A40" w:rsidP="00F83187">
      <w:pPr>
        <w:spacing w:after="0" w:line="240" w:lineRule="auto"/>
      </w:pPr>
      <w:r>
        <w:separator/>
      </w:r>
    </w:p>
  </w:footnote>
  <w:footnote w:type="continuationSeparator" w:id="1">
    <w:p w:rsidR="00584A40" w:rsidRDefault="00584A40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D37BF"/>
    <w:multiLevelType w:val="hybridMultilevel"/>
    <w:tmpl w:val="BA283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14628C"/>
    <w:rsid w:val="00021841"/>
    <w:rsid w:val="00022F9B"/>
    <w:rsid w:val="000F4DC1"/>
    <w:rsid w:val="000F60A5"/>
    <w:rsid w:val="00132E84"/>
    <w:rsid w:val="001365F5"/>
    <w:rsid w:val="0014628C"/>
    <w:rsid w:val="001B34C6"/>
    <w:rsid w:val="00264FD2"/>
    <w:rsid w:val="002F37F4"/>
    <w:rsid w:val="00312627"/>
    <w:rsid w:val="00330C1D"/>
    <w:rsid w:val="003B7F52"/>
    <w:rsid w:val="003F7E18"/>
    <w:rsid w:val="00560D10"/>
    <w:rsid w:val="00584A40"/>
    <w:rsid w:val="00622E3A"/>
    <w:rsid w:val="006313A2"/>
    <w:rsid w:val="006A0B26"/>
    <w:rsid w:val="007C174C"/>
    <w:rsid w:val="007D212D"/>
    <w:rsid w:val="007D2A8A"/>
    <w:rsid w:val="008C0AF5"/>
    <w:rsid w:val="009543BE"/>
    <w:rsid w:val="009D310F"/>
    <w:rsid w:val="00AD6462"/>
    <w:rsid w:val="00C322F0"/>
    <w:rsid w:val="00C83ADA"/>
    <w:rsid w:val="00CB1CFB"/>
    <w:rsid w:val="00CB5A9F"/>
    <w:rsid w:val="00CE30E5"/>
    <w:rsid w:val="00CF5D35"/>
    <w:rsid w:val="00DD49EF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E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2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46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9</cp:revision>
  <cp:lastPrinted>2019-05-08T09:08:00Z</cp:lastPrinted>
  <dcterms:created xsi:type="dcterms:W3CDTF">2019-05-06T11:47:00Z</dcterms:created>
  <dcterms:modified xsi:type="dcterms:W3CDTF">2019-05-08T09:59:00Z</dcterms:modified>
</cp:coreProperties>
</file>