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7F4" w:rsidRDefault="006A0B26" w:rsidP="006A0B26">
      <w:pPr>
        <w:spacing w:after="0"/>
        <w:jc w:val="both"/>
        <w:rPr>
          <w:rFonts w:ascii="Book Antiqua" w:hAnsi="Book Antiqua"/>
        </w:rPr>
      </w:pPr>
      <w:bookmarkStart w:id="0" w:name="_GoBack"/>
      <w:bookmarkEnd w:id="0"/>
      <w:r>
        <w:rPr>
          <w:rFonts w:ascii="Book Antiqua" w:hAnsi="Book Antiqua"/>
        </w:rPr>
        <w:t xml:space="preserve">Prot. n. </w:t>
      </w:r>
      <w:r w:rsidR="0011116E">
        <w:rPr>
          <w:rFonts w:ascii="Book Antiqua" w:hAnsi="Book Antiqua"/>
        </w:rPr>
        <w:t>5640/I.1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Roma,</w:t>
      </w:r>
      <w:r w:rsidR="0011116E">
        <w:rPr>
          <w:rFonts w:ascii="Book Antiqua" w:hAnsi="Book Antiqua"/>
        </w:rPr>
        <w:t xml:space="preserve"> 8/11/2017</w:t>
      </w:r>
      <w:r>
        <w:rPr>
          <w:rFonts w:ascii="Book Antiqua" w:hAnsi="Book Antiqua"/>
        </w:rPr>
        <w:t xml:space="preserve"> </w:t>
      </w:r>
    </w:p>
    <w:p w:rsidR="006A0B26" w:rsidRDefault="006A0B26" w:rsidP="006A0B26">
      <w:pPr>
        <w:spacing w:after="0"/>
        <w:jc w:val="both"/>
        <w:rPr>
          <w:rFonts w:ascii="Book Antiqua" w:hAnsi="Book Antiqua"/>
        </w:rPr>
      </w:pPr>
    </w:p>
    <w:p w:rsidR="006A0B26" w:rsidRDefault="006A0B26" w:rsidP="006A0B2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Alle famiglie</w:t>
      </w:r>
      <w:r w:rsidR="00D94823">
        <w:rPr>
          <w:rFonts w:ascii="Book Antiqua" w:hAnsi="Book Antiqua"/>
        </w:rPr>
        <w:t xml:space="preserve"> classi III Scuola Secondaria di I grado</w:t>
      </w:r>
    </w:p>
    <w:p w:rsidR="00D94823" w:rsidRDefault="00D94823" w:rsidP="00D94823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p.c. Al Personale docente </w:t>
      </w:r>
    </w:p>
    <w:p w:rsidR="006A0B26" w:rsidRDefault="006A0B26" w:rsidP="006A0B26">
      <w:pPr>
        <w:spacing w:after="0"/>
        <w:jc w:val="right"/>
        <w:rPr>
          <w:rFonts w:ascii="Book Antiqua" w:hAnsi="Book Antiqua"/>
        </w:rPr>
      </w:pPr>
    </w:p>
    <w:p w:rsidR="006A0B26" w:rsidRDefault="006A0B26" w:rsidP="006A0B26">
      <w:pPr>
        <w:spacing w:after="0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Circolare n. </w:t>
      </w:r>
      <w:r w:rsidR="0011116E">
        <w:rPr>
          <w:rFonts w:ascii="Book Antiqua" w:hAnsi="Book Antiqua"/>
        </w:rPr>
        <w:t>58</w:t>
      </w:r>
    </w:p>
    <w:p w:rsidR="006A0B26" w:rsidRDefault="006A0B26" w:rsidP="006A0B26">
      <w:pPr>
        <w:spacing w:after="0"/>
        <w:jc w:val="center"/>
        <w:rPr>
          <w:rFonts w:ascii="Book Antiqua" w:hAnsi="Book Antiqua"/>
        </w:rPr>
      </w:pPr>
    </w:p>
    <w:p w:rsidR="006A0B26" w:rsidRDefault="006A0B26" w:rsidP="006A0B26">
      <w:pPr>
        <w:spacing w:after="0"/>
        <w:jc w:val="both"/>
        <w:rPr>
          <w:rFonts w:ascii="Book Antiqua" w:hAnsi="Book Antiqua"/>
          <w:b/>
        </w:rPr>
      </w:pPr>
      <w:r w:rsidRPr="006A0B26">
        <w:rPr>
          <w:rFonts w:ascii="Book Antiqua" w:hAnsi="Book Antiqua"/>
          <w:b/>
        </w:rPr>
        <w:t xml:space="preserve">Oggetto: </w:t>
      </w:r>
      <w:r w:rsidR="00D94823">
        <w:rPr>
          <w:rFonts w:ascii="Book Antiqua" w:hAnsi="Book Antiqua"/>
          <w:b/>
        </w:rPr>
        <w:t>Progetto RI.VA.S. - adesioni</w:t>
      </w:r>
    </w:p>
    <w:p w:rsidR="00D94823" w:rsidRPr="006A0B26" w:rsidRDefault="00D94823" w:rsidP="006A0B26">
      <w:pPr>
        <w:spacing w:after="0"/>
        <w:jc w:val="both"/>
        <w:rPr>
          <w:rFonts w:ascii="Book Antiqua" w:hAnsi="Book Antiqua"/>
          <w:b/>
        </w:rPr>
      </w:pPr>
    </w:p>
    <w:p w:rsidR="00D94823" w:rsidRDefault="00B657D3" w:rsidP="00B657D3">
      <w:pPr>
        <w:spacing w:after="0"/>
        <w:jc w:val="both"/>
        <w:rPr>
          <w:rFonts w:ascii="Book Antiqua" w:hAnsi="Book Antiqua"/>
        </w:rPr>
      </w:pPr>
      <w:r w:rsidRPr="00B657D3">
        <w:rPr>
          <w:rFonts w:ascii="Book Antiqua" w:hAnsi="Book Antiqua"/>
        </w:rPr>
        <w:t>La scuola ha aderito al progetto RI.VA.S. per sostenere alunni e famiglie</w:t>
      </w:r>
      <w:r>
        <w:rPr>
          <w:rFonts w:ascii="Book Antiqua" w:hAnsi="Book Antiqua"/>
        </w:rPr>
        <w:t xml:space="preserve"> </w:t>
      </w:r>
      <w:r w:rsidRPr="00B657D3">
        <w:rPr>
          <w:rFonts w:ascii="Book Antiqua" w:hAnsi="Book Antiqua"/>
        </w:rPr>
        <w:t xml:space="preserve">nella scelta della suola superiore. </w:t>
      </w:r>
      <w:r w:rsidR="0061190D">
        <w:rPr>
          <w:rFonts w:ascii="Book Antiqua" w:hAnsi="Book Antiqua"/>
        </w:rPr>
        <w:t>Le famiglie deg</w:t>
      </w:r>
      <w:r w:rsidRPr="00B657D3">
        <w:rPr>
          <w:rFonts w:ascii="Book Antiqua" w:hAnsi="Book Antiqua"/>
        </w:rPr>
        <w:t>li alunni interessati dovranno</w:t>
      </w:r>
      <w:r>
        <w:rPr>
          <w:rFonts w:ascii="Book Antiqua" w:hAnsi="Book Antiqua"/>
        </w:rPr>
        <w:t xml:space="preserve"> </w:t>
      </w:r>
      <w:r w:rsidRPr="00B657D3">
        <w:rPr>
          <w:rFonts w:ascii="Book Antiqua" w:hAnsi="Book Antiqua"/>
        </w:rPr>
        <w:t>versare la</w:t>
      </w:r>
      <w:r w:rsidR="0061190D">
        <w:rPr>
          <w:rFonts w:ascii="Book Antiqua" w:hAnsi="Book Antiqua"/>
        </w:rPr>
        <w:t xml:space="preserve"> quota  di partecipazione di 10 euro. Il versamento dovrà essere unico per ogni classe ed effettuato da uno dei rappresentanti </w:t>
      </w:r>
      <w:r w:rsidRPr="00B657D3">
        <w:rPr>
          <w:rFonts w:ascii="Book Antiqua" w:hAnsi="Book Antiqua"/>
        </w:rPr>
        <w:t>secondo le indicazioni che saranno fornite in seguito dalla</w:t>
      </w:r>
      <w:r w:rsidR="00D94823">
        <w:rPr>
          <w:rFonts w:ascii="Book Antiqua" w:hAnsi="Book Antiqua"/>
        </w:rPr>
        <w:t xml:space="preserve"> </w:t>
      </w:r>
      <w:r w:rsidRPr="00B657D3">
        <w:rPr>
          <w:rFonts w:ascii="Book Antiqua" w:hAnsi="Book Antiqua"/>
        </w:rPr>
        <w:t>professoressa Bernardi</w:t>
      </w:r>
      <w:r w:rsidR="00D94823">
        <w:rPr>
          <w:rFonts w:ascii="Book Antiqua" w:hAnsi="Book Antiqua"/>
        </w:rPr>
        <w:t xml:space="preserve"> Sabrina</w:t>
      </w:r>
      <w:r w:rsidRPr="00B657D3">
        <w:rPr>
          <w:rFonts w:ascii="Book Antiqua" w:hAnsi="Book Antiqua"/>
        </w:rPr>
        <w:t xml:space="preserve">. </w:t>
      </w:r>
    </w:p>
    <w:p w:rsidR="00B657D3" w:rsidRPr="00B657D3" w:rsidRDefault="00B657D3" w:rsidP="00B657D3">
      <w:pPr>
        <w:spacing w:after="0"/>
        <w:jc w:val="both"/>
        <w:rPr>
          <w:rFonts w:ascii="Book Antiqua" w:hAnsi="Book Antiqua"/>
        </w:rPr>
      </w:pPr>
      <w:r w:rsidRPr="00B657D3">
        <w:rPr>
          <w:rFonts w:ascii="Book Antiqua" w:hAnsi="Book Antiqua"/>
        </w:rPr>
        <w:t>Termine ultimo per la consegna delle quote</w:t>
      </w:r>
      <w:r w:rsidR="00D94823">
        <w:rPr>
          <w:rFonts w:ascii="Book Antiqua" w:hAnsi="Book Antiqua"/>
        </w:rPr>
        <w:t xml:space="preserve"> è </w:t>
      </w:r>
      <w:r w:rsidRPr="00B657D3">
        <w:rPr>
          <w:rFonts w:ascii="Book Antiqua" w:hAnsi="Book Antiqua"/>
        </w:rPr>
        <w:t>mercoledì 15/11/2017</w:t>
      </w:r>
      <w:r w:rsidR="00D94823">
        <w:rPr>
          <w:rFonts w:ascii="Book Antiqua" w:hAnsi="Book Antiqua"/>
        </w:rPr>
        <w:t>.</w:t>
      </w:r>
    </w:p>
    <w:p w:rsidR="006A0B26" w:rsidRDefault="006A0B26" w:rsidP="006A0B26">
      <w:pPr>
        <w:spacing w:after="0"/>
        <w:jc w:val="both"/>
        <w:rPr>
          <w:rFonts w:ascii="Book Antiqua" w:hAnsi="Book Antiqua"/>
        </w:rPr>
      </w:pPr>
    </w:p>
    <w:p w:rsidR="006A0B26" w:rsidRDefault="006A0B26" w:rsidP="006A0B26">
      <w:pPr>
        <w:spacing w:after="0"/>
        <w:jc w:val="both"/>
        <w:rPr>
          <w:rFonts w:ascii="Book Antiqua" w:hAnsi="Book Antiqua"/>
        </w:rPr>
      </w:pPr>
    </w:p>
    <w:p w:rsidR="006A0B26" w:rsidRDefault="006A0B26" w:rsidP="006A0B26">
      <w:pPr>
        <w:spacing w:after="0"/>
        <w:jc w:val="both"/>
        <w:rPr>
          <w:rFonts w:ascii="Book Antiqua" w:hAnsi="Book Antiqua"/>
        </w:rPr>
      </w:pPr>
    </w:p>
    <w:p w:rsidR="0061190D" w:rsidRDefault="0061190D" w:rsidP="0061190D">
      <w:pPr>
        <w:spacing w:after="0"/>
        <w:jc w:val="right"/>
        <w:rPr>
          <w:rFonts w:ascii="Book Antiqua" w:hAnsi="Book Antiqua" w:cs="Book Antiqua"/>
        </w:rPr>
      </w:pPr>
      <w:r w:rsidRPr="006207BE">
        <w:rPr>
          <w:rFonts w:ascii="Book Antiqua" w:hAnsi="Book Antiqua" w:cs="Book Antiqua"/>
        </w:rPr>
        <w:t xml:space="preserve">Il Dirigente Scolastico </w:t>
      </w:r>
    </w:p>
    <w:p w:rsidR="0061190D" w:rsidRDefault="0061190D" w:rsidP="0061190D">
      <w:pPr>
        <w:spacing w:after="0"/>
        <w:jc w:val="right"/>
        <w:rPr>
          <w:rFonts w:ascii="Book Antiqua" w:hAnsi="Book Antiqua" w:cs="Book Antiqua"/>
        </w:rPr>
      </w:pPr>
      <w:r w:rsidRPr="006207BE">
        <w:rPr>
          <w:rFonts w:ascii="Book Antiqua" w:hAnsi="Book Antiqua" w:cs="Book Antiqua"/>
        </w:rPr>
        <w:t xml:space="preserve">f.to *(Dott.ssa Maria Pia FORESTA) </w:t>
      </w:r>
    </w:p>
    <w:p w:rsidR="0061190D" w:rsidRPr="006207BE" w:rsidRDefault="0061190D" w:rsidP="0061190D">
      <w:pPr>
        <w:spacing w:after="0"/>
        <w:jc w:val="right"/>
        <w:rPr>
          <w:rFonts w:ascii="Book Antiqua" w:hAnsi="Book Antiqua" w:cs="Book Antiqua"/>
          <w:sz w:val="18"/>
          <w:szCs w:val="18"/>
        </w:rPr>
      </w:pPr>
      <w:r w:rsidRPr="006207BE">
        <w:rPr>
          <w:rFonts w:ascii="Book Antiqua" w:hAnsi="Book Antiqua" w:cs="Book Antiqua"/>
          <w:sz w:val="18"/>
          <w:szCs w:val="18"/>
        </w:rPr>
        <w:t xml:space="preserve">firma autografa sostituita a mezzo stampa </w:t>
      </w:r>
    </w:p>
    <w:p w:rsidR="0061190D" w:rsidRPr="006207BE" w:rsidRDefault="0061190D" w:rsidP="0061190D">
      <w:pPr>
        <w:spacing w:after="0"/>
        <w:jc w:val="right"/>
        <w:rPr>
          <w:rFonts w:ascii="Book Antiqua" w:hAnsi="Book Antiqua" w:cs="Book Antiqua"/>
          <w:sz w:val="18"/>
          <w:szCs w:val="18"/>
        </w:rPr>
      </w:pPr>
      <w:r w:rsidRPr="006207BE">
        <w:rPr>
          <w:rFonts w:ascii="Book Antiqua" w:hAnsi="Book Antiqua" w:cs="Book Antiqua"/>
          <w:sz w:val="18"/>
          <w:szCs w:val="18"/>
        </w:rPr>
        <w:t>ai sensi dell’art. 3, co.2, d.lgs n. 39/93</w:t>
      </w:r>
    </w:p>
    <w:p w:rsidR="006A0B26" w:rsidRPr="006A0B26" w:rsidRDefault="006A0B26" w:rsidP="0061190D">
      <w:pPr>
        <w:spacing w:after="0"/>
        <w:jc w:val="right"/>
        <w:rPr>
          <w:rFonts w:ascii="Book Antiqua" w:hAnsi="Book Antiqua"/>
        </w:rPr>
      </w:pPr>
    </w:p>
    <w:sectPr w:rsidR="006A0B26" w:rsidRPr="006A0B26" w:rsidSect="00AD6462">
      <w:headerReference w:type="first" r:id="rId6"/>
      <w:pgSz w:w="11906" w:h="16838"/>
      <w:pgMar w:top="1417" w:right="1134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6D0" w:rsidRDefault="008816D0" w:rsidP="00F83187">
      <w:pPr>
        <w:spacing w:after="0" w:line="240" w:lineRule="auto"/>
      </w:pPr>
      <w:r>
        <w:separator/>
      </w:r>
    </w:p>
  </w:endnote>
  <w:endnote w:type="continuationSeparator" w:id="1">
    <w:p w:rsidR="008816D0" w:rsidRDefault="008816D0" w:rsidP="00F83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6D0" w:rsidRDefault="008816D0" w:rsidP="00F83187">
      <w:pPr>
        <w:spacing w:after="0" w:line="240" w:lineRule="auto"/>
      </w:pPr>
      <w:r>
        <w:separator/>
      </w:r>
    </w:p>
  </w:footnote>
  <w:footnote w:type="continuationSeparator" w:id="1">
    <w:p w:rsidR="008816D0" w:rsidRDefault="008816D0" w:rsidP="00F83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</w:rPr>
    </w:pPr>
  </w:p>
  <w:p w:rsidR="00312627" w:rsidRPr="00312627" w:rsidRDefault="00312627" w:rsidP="006313A2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</w:rPr>
    </w:pPr>
    <w:r w:rsidRPr="00312627">
      <w:rPr>
        <w:rFonts w:ascii="Calibri" w:eastAsia="Calibri" w:hAnsi="Calibri" w:cs="Times New Roman"/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173990</wp:posOffset>
          </wp:positionH>
          <wp:positionV relativeFrom="paragraph">
            <wp:posOffset>0</wp:posOffset>
          </wp:positionV>
          <wp:extent cx="635635" cy="588010"/>
          <wp:effectExtent l="0" t="0" r="0" b="2540"/>
          <wp:wrapNone/>
          <wp:docPr id="1" name="Immagine 11" descr="http://www.icgiannirodari.gov.it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http://www.icgiannirodari.gov.it/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58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12627">
      <w:rPr>
        <w:rFonts w:ascii="Calibri" w:eastAsia="Calibri" w:hAnsi="Calibri" w:cs="Times New Roman"/>
        <w:noProof/>
        <w:lang w:eastAsia="it-IT"/>
      </w:rPr>
      <w:drawing>
        <wp:inline distT="0" distB="0" distL="0" distR="0">
          <wp:extent cx="3566160" cy="617220"/>
          <wp:effectExtent l="0" t="0" r="0" b="0"/>
          <wp:docPr id="2" name="Immagine 12" descr="logo pon_2014-2020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logo pon_2014-2020_s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616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12"/>
      </w:rPr>
    </w:pP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b/>
        <w:sz w:val="28"/>
      </w:rPr>
    </w:pPr>
    <w:r w:rsidRPr="00312627">
      <w:rPr>
        <w:rFonts w:ascii="Book Antiqua" w:eastAsia="Calibri" w:hAnsi="Book Antiqua" w:cs="Times New Roman"/>
        <w:b/>
        <w:sz w:val="28"/>
      </w:rPr>
      <w:t>ISTITUTO COMPRENSIVO “GIANNI RODARI”</w:t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sz w:val="12"/>
      </w:rPr>
    </w:pPr>
    <w:r w:rsidRPr="00312627">
      <w:rPr>
        <w:rFonts w:ascii="Book Antiqua" w:eastAsia="Calibri" w:hAnsi="Book Antiqua" w:cs="Times New Roman"/>
        <w:sz w:val="12"/>
      </w:rPr>
      <w:t>Via Niobe, 52 – 00118 – ROMA C.F. 97028710586</w:t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sz w:val="12"/>
      </w:rPr>
    </w:pPr>
    <w:r w:rsidRPr="00312627">
      <w:rPr>
        <w:rFonts w:ascii="Book Antiqua" w:eastAsia="Calibri" w:hAnsi="Book Antiqua" w:cs="Times New Roman"/>
        <w:sz w:val="12"/>
      </w:rPr>
      <w:t xml:space="preserve">Tel/fax 06 79810110 – Tel. 06 79896266 – e-mail: </w:t>
    </w:r>
    <w:hyperlink r:id="rId3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RMIC833007@ISTRUZIONE.IT</w:t>
      </w:r>
    </w:hyperlink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  <w:color w:val="0000FF" w:themeColor="hyperlink"/>
        <w:u w:val="single"/>
      </w:rPr>
    </w:pPr>
    <w:r w:rsidRPr="00312627">
      <w:rPr>
        <w:rFonts w:ascii="Book Antiqua" w:eastAsia="Calibri" w:hAnsi="Book Antiqua" w:cs="Times New Roman"/>
        <w:sz w:val="12"/>
      </w:rPr>
      <w:t xml:space="preserve">PEC: </w:t>
    </w:r>
    <w:hyperlink r:id="rId4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RMIC833007@PEC.ISTRUZIONE.IT</w:t>
      </w:r>
    </w:hyperlink>
    <w:r w:rsidRPr="00312627">
      <w:rPr>
        <w:rFonts w:ascii="Book Antiqua" w:eastAsia="Calibri" w:hAnsi="Book Antiqua" w:cs="Times New Roman"/>
        <w:sz w:val="12"/>
      </w:rPr>
      <w:t xml:space="preserve">  SITO WEB: </w:t>
    </w:r>
    <w:hyperlink r:id="rId5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www.icgiannirodari.gov.it</w:t>
      </w:r>
    </w:hyperlink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Book Antiqua" w:eastAsia="Calibri" w:hAnsi="Book Antiqua" w:cs="Times New Roman"/>
        <w:color w:val="0000FF" w:themeColor="hyperlink"/>
        <w:sz w:val="12"/>
        <w:u w:val="single"/>
      </w:rPr>
    </w:pPr>
  </w:p>
  <w:p w:rsidR="00F83187" w:rsidRDefault="00F83187" w:rsidP="00F83187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D94823"/>
    <w:rsid w:val="00022F9B"/>
    <w:rsid w:val="0011116E"/>
    <w:rsid w:val="001365F5"/>
    <w:rsid w:val="002079F7"/>
    <w:rsid w:val="00264FD2"/>
    <w:rsid w:val="002F37F4"/>
    <w:rsid w:val="00312627"/>
    <w:rsid w:val="00330C1D"/>
    <w:rsid w:val="0061190D"/>
    <w:rsid w:val="00622E3A"/>
    <w:rsid w:val="006313A2"/>
    <w:rsid w:val="006A0B26"/>
    <w:rsid w:val="007D212D"/>
    <w:rsid w:val="008816D0"/>
    <w:rsid w:val="009543BE"/>
    <w:rsid w:val="00AD6462"/>
    <w:rsid w:val="00B657D3"/>
    <w:rsid w:val="00CB1CFB"/>
    <w:rsid w:val="00CE30E5"/>
    <w:rsid w:val="00D94823"/>
    <w:rsid w:val="00F83187"/>
    <w:rsid w:val="00F95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4FD2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3187"/>
  </w:style>
  <w:style w:type="paragraph" w:styleId="Pidipagina">
    <w:name w:val="footer"/>
    <w:basedOn w:val="Normale"/>
    <w:link w:val="PidipaginaCarattere"/>
    <w:uiPriority w:val="99"/>
    <w:unhideWhenUsed/>
    <w:rsid w:val="00F8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3187"/>
  </w:style>
  <w:style w:type="character" w:styleId="Collegamentoipertestuale">
    <w:name w:val="Hyperlink"/>
    <w:basedOn w:val="Carpredefinitoparagrafo"/>
    <w:uiPriority w:val="99"/>
    <w:semiHidden/>
    <w:unhideWhenUsed/>
    <w:rsid w:val="00F8318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83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C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0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33007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giannirodari.gov.it" TargetMode="External"/><Relationship Id="rId4" Type="http://schemas.openxmlformats.org/officeDocument/2006/relationships/hyperlink" Target="mailto:RMIC833007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CENTE\Desktop\xcircola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xcircolari</Template>
  <TotalTime>75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2</cp:revision>
  <cp:lastPrinted>2017-11-08T12:40:00Z</cp:lastPrinted>
  <dcterms:created xsi:type="dcterms:W3CDTF">2017-11-08T11:13:00Z</dcterms:created>
  <dcterms:modified xsi:type="dcterms:W3CDTF">2017-11-09T08:52:00Z</dcterms:modified>
</cp:coreProperties>
</file>