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margin">
              <wp:posOffset>33020</wp:posOffset>
            </wp:positionH>
            <wp:positionV relativeFrom="paragraph">
              <wp:posOffset>48260</wp:posOffset>
            </wp:positionV>
            <wp:extent cx="1075690" cy="943610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9436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1504315</wp:posOffset>
            </wp:positionH>
            <wp:positionV relativeFrom="paragraph">
              <wp:posOffset>-46989</wp:posOffset>
            </wp:positionV>
            <wp:extent cx="2973705" cy="915035"/>
            <wp:effectExtent b="0" l="0" r="0" t="0"/>
            <wp:wrapTopAndBottom distB="0" dist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915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ISTITUTO COMPRENSIVO “Gianni Rodari”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scuola primaria, secondaria di primo grado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Via Niobe, 52 – 00118 Roma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  <w:rtl w:val="0"/>
        </w:rPr>
        <w:t xml:space="preserve">Evento formativo e culturale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  <w:rtl w:val="0"/>
        </w:rPr>
        <w:t xml:space="preserve">al Caffè Letterario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vertAlign w:val="baseline"/>
          <w:rtl w:val="0"/>
        </w:rPr>
        <w:t xml:space="preserve">mercoledì 6 settembre 2017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0"/>
          <w:szCs w:val="30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4"/>
          <w:szCs w:val="24"/>
          <w:u w:val="none"/>
          <w:vertAlign w:val="baseline"/>
          <w:rtl w:val="0"/>
        </w:rPr>
        <w:t xml:space="preserve">ore 15.30- 17.30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0"/>
          <w:szCs w:val="3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0"/>
          <w:szCs w:val="3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  <w:rtl w:val="0"/>
        </w:rPr>
        <w:t xml:space="preserve">“SCUOLA,ADOZIONE E INCLUSIONE: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cc"/>
          <w:sz w:val="36"/>
          <w:szCs w:val="36"/>
          <w:u w:val="none"/>
          <w:vertAlign w:val="baseline"/>
          <w:rtl w:val="0"/>
        </w:rPr>
        <w:t xml:space="preserve">L'IMPORTANZA DELLE BUONE PRASSI”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Plesso Niobe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Via Niobe 52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Programma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Presentazione e saluti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Dott.ssa Maria Pia Foresta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– Dirigente scolastico Istituto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        comprensivo “Gianni Rodari”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1"/>
          <w:smallCaps w:val="0"/>
          <w:strike w:val="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“Le buone prassi a scuola”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- Prof.ssa Paoletti Germana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– Referente adozioni presso USR Lazio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- Dott. Pietro Ciani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–  Psicoterapeuta, Giudice onorario presso il Tribunale           dei minori di Roma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- Prof.ssa Francesca Fornari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– Insegnante dell'I.C. Gianni Rodari e                  scrittrice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L'evento è aperto al territorio.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Per gli insegnanti che interverranno sarà rilasciato attestato di partecipazione.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32"/>
          <w:szCs w:val="32"/>
          <w:u w:val="none"/>
          <w:vertAlign w:val="baseline"/>
          <w:rtl w:val="0"/>
        </w:rPr>
        <w:t xml:space="preserve">Registrazioni entro il 3 settembre 2017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99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cc"/>
          <w:sz w:val="32"/>
          <w:szCs w:val="32"/>
          <w:u w:val="none"/>
          <w:vertAlign w:val="baseline"/>
          <w:rtl w:val="0"/>
        </w:rPr>
        <w:t xml:space="preserve">inviando un'email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66"/>
          <w:sz w:val="32"/>
          <w:szCs w:val="32"/>
          <w:u w:val="none"/>
          <w:vertAlign w:val="baseline"/>
          <w:rtl w:val="0"/>
        </w:rPr>
        <w:t xml:space="preserve"> 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1155cc"/>
            <w:sz w:val="32"/>
            <w:szCs w:val="32"/>
            <w:u w:val="single"/>
            <w:vertAlign w:val="baseline"/>
            <w:rtl w:val="0"/>
          </w:rPr>
          <w:t xml:space="preserve">plessoniobe@gmail.com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color w:val="990000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color w:val="000000"/>
        <w:sz w:val="32"/>
        <w:szCs w:val="32"/>
        <w:vertAlign w:val="baseline"/>
      </w:rPr>
    </w:lvl>
    <w:lvl w:ilvl="1">
      <w:start w:val="1"/>
      <w:numFmt w:val="bullet"/>
      <w:lvlText w:val="◦"/>
      <w:lvlJc w:val="left"/>
      <w:pPr>
        <w:ind w:left="1080" w:firstLine="72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440"/>
      </w:pPr>
      <w:rPr>
        <w:rFonts w:ascii="Arial" w:cs="Arial" w:eastAsia="Arial" w:hAnsi="Arial"/>
        <w:color w:val="000000"/>
        <w:sz w:val="32"/>
        <w:szCs w:val="32"/>
        <w:vertAlign w:val="baseline"/>
      </w:rPr>
    </w:lvl>
    <w:lvl w:ilvl="4">
      <w:start w:val="1"/>
      <w:numFmt w:val="bullet"/>
      <w:lvlText w:val="◦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color w:val="000000"/>
        <w:sz w:val="32"/>
        <w:szCs w:val="32"/>
        <w:vertAlign w:val="baseline"/>
      </w:rPr>
    </w:lvl>
    <w:lvl w:ilvl="7">
      <w:start w:val="1"/>
      <w:numFmt w:val="bullet"/>
      <w:lvlText w:val="◦"/>
      <w:lvlJc w:val="left"/>
      <w:pPr>
        <w:ind w:left="3240" w:firstLine="288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◦"/>
      <w:lvlJc w:val="left"/>
      <w:pPr>
        <w:ind w:left="1080" w:firstLine="72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08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1800" w:firstLine="144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◦"/>
      <w:lvlJc w:val="left"/>
      <w:pPr>
        <w:ind w:left="2160" w:firstLine="180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◦"/>
      <w:lvlJc w:val="left"/>
      <w:pPr>
        <w:ind w:left="3240" w:firstLine="288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  <w:lang w:val="it-IT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Predefinito">
    <w:name w:val="Predefinito"/>
    <w:next w:val="Predefinito"/>
    <w:autoRedefine w:val="0"/>
    <w:hidden w:val="0"/>
    <w:qFormat w:val="0"/>
    <w:pPr>
      <w:widowControl w:val="0"/>
      <w:suppressAutoHyphens w:val="0"/>
      <w:kinsoku w:val="1"/>
      <w:overflowPunct w:val="1"/>
      <w:autoSpaceDE w:val="1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character" w:styleId="WW8Num1z0">
    <w:name w:val="WW8Num1z0"/>
    <w:next w:val="WW8Num1z0"/>
    <w:autoRedefine w:val="0"/>
    <w:hidden w:val="0"/>
    <w:qFormat w:val="0"/>
    <w:rPr>
      <w:rFonts w:ascii="Symbol" w:cs="OpenSymbol" w:hAnsi="Symbol"/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rFonts w:ascii="OpenSymbol" w:cs="OpenSymbol" w:hAnsi="OpenSymbol"/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OpenSymbol" w:hAnsi="Symbol"/>
      <w:color w:val="000000"/>
      <w:w w:val="100"/>
      <w:position w:val="-1"/>
      <w:sz w:val="32"/>
      <w:szCs w:val="32"/>
      <w:highlight w:val="none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OpenSymbol" w:cs="OpenSymbol" w:hAnsi="OpenSymbol"/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highlight w:val="none"/>
      <w:effect w:val="none"/>
      <w:vertAlign w:val="baseline"/>
      <w:cs w:val="0"/>
      <w:em w:val="none"/>
      <w:lang/>
    </w:rPr>
  </w:style>
  <w:style w:type="character" w:styleId="CollegamentoInternet">
    <w:name w:val="Collegamento Internet"/>
    <w:next w:val="CollegamentoInternet"/>
    <w:autoRedefine w:val="0"/>
    <w:hidden w:val="0"/>
    <w:qFormat w:val="0"/>
    <w:rPr>
      <w:color w:val="000080"/>
      <w:w w:val="100"/>
      <w:position w:val="-1"/>
      <w:highlight w:val="none"/>
      <w:u w:val="single"/>
      <w:effect w:val="none"/>
      <w:vertAlign w:val="baseline"/>
      <w:cs w:val="0"/>
      <w:em w:val="none"/>
      <w:lang w:bidi="und" w:eastAsia="und" w:val="und"/>
    </w:rPr>
  </w:style>
  <w:style w:type="paragraph" w:styleId="Intestazione">
    <w:name w:val="Intestazione"/>
    <w:basedOn w:val="Predefinito"/>
    <w:next w:val="Corpotesto"/>
    <w:autoRedefine w:val="0"/>
    <w:hidden w:val="0"/>
    <w:qFormat w:val="0"/>
    <w:pPr>
      <w:keepNext w:val="1"/>
      <w:widowControl w:val="0"/>
      <w:suppressAutoHyphens w:val="0"/>
      <w:kinsoku w:val="1"/>
      <w:overflowPunct w:val="1"/>
      <w:autoSpaceDE w:val="1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kern w:val="1"/>
      <w:position w:val="-1"/>
      <w:sz w:val="28"/>
      <w:szCs w:val="28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Corpotesto">
    <w:name w:val="Corpo testo"/>
    <w:basedOn w:val="Predefinito"/>
    <w:next w:val="Corpotesto"/>
    <w:autoRedefine w:val="0"/>
    <w:hidden w:val="0"/>
    <w:qFormat w:val="0"/>
    <w:pPr>
      <w:widowControl w:val="0"/>
      <w:suppressAutoHyphens w:val="0"/>
      <w:kinsoku w:val="1"/>
      <w:overflowPunct w:val="1"/>
      <w:autoSpaceDE w:val="1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Elenco">
    <w:name w:val="Elenco"/>
    <w:basedOn w:val="Corpotesto"/>
    <w:next w:val="Elenco"/>
    <w:autoRedefine w:val="0"/>
    <w:hidden w:val="0"/>
    <w:qFormat w:val="0"/>
    <w:pPr>
      <w:widowControl w:val="0"/>
      <w:suppressAutoHyphens w:val="0"/>
      <w:kinsoku w:val="1"/>
      <w:overflowPunct w:val="1"/>
      <w:autoSpaceDE w:val="1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Didascalia">
    <w:name w:val="Didascalia"/>
    <w:basedOn w:val="Predefinito"/>
    <w:next w:val="Didascalia"/>
    <w:autoRedefine w:val="0"/>
    <w:hidden w:val="0"/>
    <w:qFormat w:val="0"/>
    <w:pPr>
      <w:widowControl w:val="0"/>
      <w:suppressLineNumbers w:val="1"/>
      <w:suppressAutoHyphens w:val="0"/>
      <w:kinsoku w:val="1"/>
      <w:overflowPunct w:val="1"/>
      <w:autoSpaceDE w:val="1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i w:val="1"/>
      <w:iCs w:val="1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Indice">
    <w:name w:val="Indice"/>
    <w:basedOn w:val="Predefinito"/>
    <w:next w:val="Indice"/>
    <w:autoRedefine w:val="0"/>
    <w:hidden w:val="0"/>
    <w:qFormat w:val="0"/>
    <w:pPr>
      <w:widowControl w:val="0"/>
      <w:suppressLineNumbers w:val="1"/>
      <w:suppressAutoHyphens w:val="0"/>
      <w:kinsoku w:val="1"/>
      <w:overflowPunct w:val="1"/>
      <w:autoSpaceDE w:val="1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Contenutocornice">
    <w:name w:val="Contenuto cornice"/>
    <w:basedOn w:val="Corpotesto"/>
    <w:next w:val="Contenutocornice"/>
    <w:autoRedefine w:val="0"/>
    <w:hidden w:val="0"/>
    <w:qFormat w:val="0"/>
    <w:pPr>
      <w:widowControl w:val="0"/>
      <w:suppressAutoHyphens w:val="0"/>
      <w:kinsoku w:val="1"/>
      <w:overflowPunct w:val="1"/>
      <w:autoSpaceDE w:val="1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Arial" w:eastAsia="SimSun" w:hAnsi="Times New Roman"/>
      <w:w w:val="100"/>
      <w:kern w:val="1"/>
      <w:position w:val="-1"/>
      <w:sz w:val="24"/>
      <w:szCs w:val="24"/>
      <w:highlight w:val="none"/>
      <w:effect w:val="none"/>
      <w:vertAlign w:val="baseline"/>
      <w:cs w:val="0"/>
      <w:em w:val="none"/>
      <w:lang w:bidi="hi-IN" w:eastAsia="zh-CN" w:val="it-I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4" Type="http://schemas.openxmlformats.org/officeDocument/2006/relationships/numbering" Target="numbering.xml"/><Relationship Id="rId3" Type="http://schemas.openxmlformats.org/officeDocument/2006/relationships/fontTable" Target="fontTable.xml"/><Relationship Id="rId6" Type="http://schemas.openxmlformats.org/officeDocument/2006/relationships/image" Target="media/image4.png"/><Relationship Id="rId5" Type="http://schemas.openxmlformats.org/officeDocument/2006/relationships/styles" Target="styles.xml"/><Relationship Id="rId8" Type="http://schemas.openxmlformats.org/officeDocument/2006/relationships/hyperlink" Target="mailto:plessoniobe@gmail.com" TargetMode="External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